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0E8" w:rsidRDefault="00B610E8" w:rsidP="003F5BDA">
      <w:pPr>
        <w:rPr>
          <w:rFonts w:ascii="Tahoma" w:hAnsi="Tahoma" w:cs="Tahoma"/>
          <w:sz w:val="28"/>
          <w:szCs w:val="28"/>
          <w:u w:val="single"/>
        </w:rPr>
      </w:pPr>
    </w:p>
    <w:p w:rsidR="002749CB" w:rsidRPr="000B7B75" w:rsidRDefault="002749CB" w:rsidP="002749CB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0B7B75">
        <w:rPr>
          <w:rFonts w:ascii="Times New Roman" w:hAnsi="Times New Roman"/>
          <w:b/>
          <w:sz w:val="28"/>
          <w:szCs w:val="28"/>
          <w:u w:val="single"/>
        </w:rPr>
        <w:t xml:space="preserve">Fórum </w:t>
      </w:r>
      <w:r>
        <w:rPr>
          <w:rFonts w:ascii="Times New Roman" w:hAnsi="Times New Roman"/>
          <w:b/>
          <w:sz w:val="28"/>
          <w:szCs w:val="28"/>
          <w:u w:val="single"/>
        </w:rPr>
        <w:t>migrantů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I.</w:t>
      </w:r>
    </w:p>
    <w:p w:rsidR="002749CB" w:rsidRPr="000B7B75" w:rsidRDefault="002749CB" w:rsidP="002749CB">
      <w:pPr>
        <w:jc w:val="center"/>
        <w:rPr>
          <w:rFonts w:ascii="Times New Roman" w:hAnsi="Times New Roman"/>
          <w:b/>
          <w:sz w:val="24"/>
          <w:szCs w:val="24"/>
        </w:rPr>
      </w:pPr>
      <w:r w:rsidRPr="000B7B75">
        <w:rPr>
          <w:rFonts w:ascii="Times New Roman" w:hAnsi="Times New Roman"/>
          <w:b/>
          <w:sz w:val="24"/>
          <w:szCs w:val="24"/>
        </w:rPr>
        <w:t>Integrační centrum Praha, o.p.s. (Evidenční číslo projektu: EIF 2011-04)</w:t>
      </w:r>
    </w:p>
    <w:p w:rsidR="002749CB" w:rsidRPr="004D30B8" w:rsidRDefault="002749CB" w:rsidP="002749CB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4D30B8">
        <w:rPr>
          <w:rFonts w:ascii="Times New Roman" w:hAnsi="Times New Roman"/>
          <w:b/>
          <w:sz w:val="24"/>
          <w:szCs w:val="24"/>
          <w:u w:val="single"/>
        </w:rPr>
        <w:t>Zápis</w:t>
      </w: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Místo konání: Integrační centrum Praha, o.p.s., Žitná 51, Praha 1</w:t>
      </w: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Datum a čas konání: čtvrtek </w:t>
      </w:r>
      <w:r w:rsidRPr="000B7B75">
        <w:rPr>
          <w:rFonts w:ascii="Times New Roman" w:hAnsi="Times New Roman"/>
          <w:b/>
          <w:sz w:val="24"/>
          <w:szCs w:val="24"/>
        </w:rPr>
        <w:t>13. 9. 2012</w:t>
      </w:r>
      <w:r>
        <w:rPr>
          <w:rFonts w:ascii="Times New Roman" w:hAnsi="Times New Roman"/>
          <w:sz w:val="24"/>
          <w:szCs w:val="24"/>
        </w:rPr>
        <w:t>, 18.00</w:t>
      </w: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</w:p>
    <w:p w:rsidR="002749CB" w:rsidRPr="00017BFB" w:rsidRDefault="002749CB" w:rsidP="002749CB">
      <w:pPr>
        <w:jc w:val="both"/>
        <w:rPr>
          <w:rFonts w:ascii="Times New Roman" w:hAnsi="Times New Roman"/>
          <w:b/>
          <w:sz w:val="24"/>
          <w:szCs w:val="24"/>
        </w:rPr>
      </w:pPr>
      <w:r w:rsidRPr="00017BFB">
        <w:rPr>
          <w:rFonts w:ascii="Times New Roman" w:hAnsi="Times New Roman"/>
          <w:b/>
          <w:sz w:val="24"/>
          <w:szCs w:val="24"/>
        </w:rPr>
        <w:t xml:space="preserve">Přítomni: </w:t>
      </w: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Zástupci cizineckých komunit:</w:t>
      </w: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Sergey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Yukanov</w:t>
      </w:r>
      <w:proofErr w:type="spellEnd"/>
      <w:r>
        <w:rPr>
          <w:rFonts w:ascii="Times New Roman" w:hAnsi="Times New Roman"/>
          <w:sz w:val="24"/>
          <w:szCs w:val="24"/>
        </w:rPr>
        <w:t xml:space="preserve">, Koordinační rada ruských občanů v ČR, </w:t>
      </w: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Džumagul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Čotkorajeva</w:t>
      </w:r>
      <w:proofErr w:type="spellEnd"/>
      <w:r>
        <w:rPr>
          <w:rFonts w:ascii="Times New Roman" w:hAnsi="Times New Roman"/>
          <w:sz w:val="24"/>
          <w:szCs w:val="24"/>
        </w:rPr>
        <w:t xml:space="preserve">, Kyrgyzská komunita, </w:t>
      </w: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Ing. Mirko </w:t>
      </w:r>
      <w:proofErr w:type="spellStart"/>
      <w:r>
        <w:rPr>
          <w:rFonts w:ascii="Times New Roman" w:hAnsi="Times New Roman"/>
          <w:sz w:val="24"/>
          <w:szCs w:val="24"/>
        </w:rPr>
        <w:t>Jelčić</w:t>
      </w:r>
      <w:proofErr w:type="spellEnd"/>
      <w:r>
        <w:rPr>
          <w:rFonts w:ascii="Times New Roman" w:hAnsi="Times New Roman"/>
          <w:sz w:val="24"/>
          <w:szCs w:val="24"/>
        </w:rPr>
        <w:t xml:space="preserve">, občanské sdružení </w:t>
      </w:r>
      <w:proofErr w:type="spellStart"/>
      <w:r>
        <w:rPr>
          <w:rFonts w:ascii="Times New Roman" w:hAnsi="Times New Roman"/>
          <w:sz w:val="24"/>
          <w:szCs w:val="24"/>
        </w:rPr>
        <w:t>Lastavica</w:t>
      </w:r>
      <w:proofErr w:type="spellEnd"/>
      <w:r>
        <w:rPr>
          <w:rFonts w:ascii="Times New Roman" w:hAnsi="Times New Roman"/>
          <w:sz w:val="24"/>
          <w:szCs w:val="24"/>
        </w:rPr>
        <w:t xml:space="preserve">, země bývalé Jugoslávie, </w:t>
      </w: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Xuedong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Chen</w:t>
      </w:r>
      <w:proofErr w:type="spellEnd"/>
      <w:r>
        <w:rPr>
          <w:rFonts w:ascii="Times New Roman" w:hAnsi="Times New Roman"/>
          <w:sz w:val="24"/>
          <w:szCs w:val="24"/>
        </w:rPr>
        <w:t xml:space="preserve">, Asociace Číňanů žijících v Čechách, </w:t>
      </w: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Mgr. Bohdan </w:t>
      </w:r>
      <w:proofErr w:type="spellStart"/>
      <w:r>
        <w:rPr>
          <w:rFonts w:ascii="Times New Roman" w:hAnsi="Times New Roman"/>
          <w:sz w:val="24"/>
          <w:szCs w:val="24"/>
        </w:rPr>
        <w:t>Rajčinec</w:t>
      </w:r>
      <w:proofErr w:type="spellEnd"/>
      <w:r>
        <w:rPr>
          <w:rFonts w:ascii="Times New Roman" w:hAnsi="Times New Roman"/>
          <w:sz w:val="24"/>
          <w:szCs w:val="24"/>
        </w:rPr>
        <w:t xml:space="preserve">, Ukrajinská iniciativa, </w:t>
      </w: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Hakob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Asayryan</w:t>
      </w:r>
      <w:proofErr w:type="spellEnd"/>
      <w:r>
        <w:rPr>
          <w:rFonts w:ascii="Times New Roman" w:hAnsi="Times New Roman"/>
          <w:sz w:val="24"/>
          <w:szCs w:val="24"/>
        </w:rPr>
        <w:t>, občanské sdružení Arménský dům, šéfredaktor časopisu ORER,</w:t>
      </w: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Anna </w:t>
      </w:r>
      <w:proofErr w:type="spellStart"/>
      <w:r>
        <w:rPr>
          <w:rFonts w:ascii="Times New Roman" w:hAnsi="Times New Roman"/>
          <w:sz w:val="24"/>
          <w:szCs w:val="24"/>
        </w:rPr>
        <w:t>Rudnitskaya</w:t>
      </w:r>
      <w:proofErr w:type="spellEnd"/>
      <w:r>
        <w:rPr>
          <w:rFonts w:ascii="Times New Roman" w:hAnsi="Times New Roman"/>
          <w:sz w:val="24"/>
          <w:szCs w:val="24"/>
        </w:rPr>
        <w:t xml:space="preserve">, Pražská inspirace, ruská komunita, </w:t>
      </w: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Leonid </w:t>
      </w:r>
      <w:proofErr w:type="spellStart"/>
      <w:r>
        <w:rPr>
          <w:rFonts w:ascii="Times New Roman" w:hAnsi="Times New Roman"/>
          <w:sz w:val="24"/>
          <w:szCs w:val="24"/>
        </w:rPr>
        <w:t>Bespalov</w:t>
      </w:r>
      <w:proofErr w:type="spellEnd"/>
      <w:r>
        <w:rPr>
          <w:rFonts w:ascii="Times New Roman" w:hAnsi="Times New Roman"/>
          <w:sz w:val="24"/>
          <w:szCs w:val="24"/>
        </w:rPr>
        <w:t xml:space="preserve">, Pražská inspirace, ruská komunita, </w:t>
      </w: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Ing. Lucian </w:t>
      </w:r>
      <w:proofErr w:type="spellStart"/>
      <w:r>
        <w:rPr>
          <w:rFonts w:ascii="Times New Roman" w:hAnsi="Times New Roman"/>
          <w:sz w:val="24"/>
          <w:szCs w:val="24"/>
        </w:rPr>
        <w:t>Papazian</w:t>
      </w:r>
      <w:proofErr w:type="spellEnd"/>
      <w:r>
        <w:rPr>
          <w:rFonts w:ascii="Times New Roman" w:hAnsi="Times New Roman"/>
          <w:sz w:val="24"/>
          <w:szCs w:val="24"/>
        </w:rPr>
        <w:t>, MHMP,</w:t>
      </w: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Ludmila </w:t>
      </w:r>
      <w:proofErr w:type="spellStart"/>
      <w:r>
        <w:rPr>
          <w:rFonts w:ascii="Times New Roman" w:hAnsi="Times New Roman"/>
          <w:sz w:val="24"/>
          <w:szCs w:val="24"/>
        </w:rPr>
        <w:t>Konusova</w:t>
      </w:r>
      <w:proofErr w:type="spellEnd"/>
      <w:r>
        <w:rPr>
          <w:rFonts w:ascii="Times New Roman" w:hAnsi="Times New Roman"/>
          <w:sz w:val="24"/>
          <w:szCs w:val="24"/>
        </w:rPr>
        <w:t>, AMIGA.</w:t>
      </w: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Mezinárodní organizace pro migraci (IOM): Marie Říhová. </w:t>
      </w: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Integrační centrum Praha, </w:t>
      </w:r>
      <w:proofErr w:type="spellStart"/>
      <w:r>
        <w:rPr>
          <w:rFonts w:ascii="Times New Roman" w:hAnsi="Times New Roman"/>
          <w:sz w:val="24"/>
          <w:szCs w:val="24"/>
        </w:rPr>
        <w:t>o.p.s</w:t>
      </w:r>
      <w:proofErr w:type="spellEnd"/>
      <w:r>
        <w:rPr>
          <w:rFonts w:ascii="Times New Roman" w:hAnsi="Times New Roman"/>
          <w:sz w:val="24"/>
          <w:szCs w:val="24"/>
        </w:rPr>
        <w:t xml:space="preserve"> (ICP, o.p.s.): </w:t>
      </w:r>
    </w:p>
    <w:p w:rsidR="002749CB" w:rsidRDefault="002749CB" w:rsidP="002749CB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Bc. Pavla </w:t>
      </w:r>
      <w:proofErr w:type="spellStart"/>
      <w:r>
        <w:rPr>
          <w:rFonts w:ascii="Times New Roman" w:hAnsi="Times New Roman"/>
          <w:sz w:val="24"/>
          <w:szCs w:val="24"/>
        </w:rPr>
        <w:t>Jenková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DiS</w:t>
      </w:r>
      <w:proofErr w:type="spellEnd"/>
      <w:r>
        <w:rPr>
          <w:rFonts w:ascii="Times New Roman" w:hAnsi="Times New Roman"/>
          <w:sz w:val="24"/>
          <w:szCs w:val="24"/>
        </w:rPr>
        <w:t xml:space="preserve">., metodická ředitelka ICP, </w:t>
      </w:r>
    </w:p>
    <w:p w:rsidR="002749CB" w:rsidRDefault="002749CB" w:rsidP="002749CB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Bc. Lenka </w:t>
      </w:r>
      <w:proofErr w:type="spellStart"/>
      <w:r>
        <w:rPr>
          <w:rFonts w:ascii="Times New Roman" w:hAnsi="Times New Roman"/>
          <w:sz w:val="24"/>
          <w:szCs w:val="24"/>
        </w:rPr>
        <w:t>Kabancová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office</w:t>
      </w:r>
      <w:proofErr w:type="spellEnd"/>
      <w:r>
        <w:rPr>
          <w:rFonts w:ascii="Times New Roman" w:hAnsi="Times New Roman"/>
          <w:sz w:val="24"/>
          <w:szCs w:val="24"/>
        </w:rPr>
        <w:t xml:space="preserve"> manažerka, zapisovatelka, </w:t>
      </w:r>
    </w:p>
    <w:p w:rsidR="002749CB" w:rsidRDefault="002749CB" w:rsidP="002749CB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Bc. Alžběta Jirásková, vedoucí pobočky ICP Praha 12, </w:t>
      </w:r>
    </w:p>
    <w:p w:rsidR="002749CB" w:rsidRDefault="002749CB" w:rsidP="002749CB">
      <w:pPr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Anca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Covrigová</w:t>
      </w:r>
      <w:proofErr w:type="spellEnd"/>
      <w:r>
        <w:rPr>
          <w:rFonts w:ascii="Times New Roman" w:hAnsi="Times New Roman"/>
          <w:sz w:val="24"/>
          <w:szCs w:val="24"/>
        </w:rPr>
        <w:t xml:space="preserve">, MA, vedoucí pobočky ICP Praha 14, </w:t>
      </w:r>
    </w:p>
    <w:p w:rsidR="002749CB" w:rsidRDefault="002749CB" w:rsidP="002749CB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749CB" w:rsidRDefault="002749CB" w:rsidP="002749CB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Bc. Pavel Albrecht, vedoucí pobočky ICP Praha 13. </w:t>
      </w: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</w:p>
    <w:p w:rsidR="002749CB" w:rsidRPr="002749CB" w:rsidRDefault="002749CB" w:rsidP="002749CB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Průběh setkání:</w:t>
      </w: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2521A9">
        <w:rPr>
          <w:rFonts w:ascii="Times New Roman" w:hAnsi="Times New Roman"/>
          <w:b/>
          <w:sz w:val="24"/>
          <w:szCs w:val="24"/>
        </w:rPr>
        <w:t>I.</w:t>
      </w:r>
      <w:r>
        <w:rPr>
          <w:rFonts w:ascii="Times New Roman" w:hAnsi="Times New Roman"/>
          <w:sz w:val="24"/>
          <w:szCs w:val="24"/>
        </w:rPr>
        <w:t xml:space="preserve">   Pavla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Jenková</w:t>
      </w:r>
      <w:proofErr w:type="spellEnd"/>
      <w:r>
        <w:rPr>
          <w:rFonts w:ascii="Times New Roman" w:hAnsi="Times New Roman"/>
          <w:sz w:val="24"/>
          <w:szCs w:val="24"/>
        </w:rPr>
        <w:t xml:space="preserve"> přivítala přítomné na Fóru migrantů – setkání zástupců migrantských komunit, prostřednictvím kterého mají zástupci migrantských komunit možnost spolupracovat na vytváření Koncepce hl. m. Prahy ve vztahu k integraci cizinců. </w:t>
      </w: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Pavla </w:t>
      </w:r>
      <w:proofErr w:type="spellStart"/>
      <w:r>
        <w:rPr>
          <w:rFonts w:ascii="Times New Roman" w:hAnsi="Times New Roman"/>
          <w:sz w:val="24"/>
          <w:szCs w:val="24"/>
        </w:rPr>
        <w:t>Jenková</w:t>
      </w:r>
      <w:proofErr w:type="spellEnd"/>
      <w:r>
        <w:rPr>
          <w:rFonts w:ascii="Times New Roman" w:hAnsi="Times New Roman"/>
          <w:sz w:val="24"/>
          <w:szCs w:val="24"/>
        </w:rPr>
        <w:t xml:space="preserve"> poděkovala Marii Říhové z IOM za spolupráci. Dále představila přítomné zaměstnance ICP a vyzvala přítomné zástupce migrantských komunit, aby se také představili.  </w:t>
      </w: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  <w:r w:rsidRPr="002521A9">
        <w:rPr>
          <w:rFonts w:ascii="Times New Roman" w:hAnsi="Times New Roman"/>
          <w:b/>
          <w:sz w:val="24"/>
          <w:szCs w:val="24"/>
        </w:rPr>
        <w:t>II</w:t>
      </w:r>
      <w:r>
        <w:rPr>
          <w:rFonts w:ascii="Times New Roman" w:hAnsi="Times New Roman"/>
          <w:sz w:val="24"/>
          <w:szCs w:val="24"/>
        </w:rPr>
        <w:t xml:space="preserve">.  Byla promítána </w:t>
      </w:r>
      <w:r w:rsidRPr="004B5B9F">
        <w:rPr>
          <w:rFonts w:ascii="Times New Roman" w:hAnsi="Times New Roman"/>
          <w:b/>
          <w:sz w:val="24"/>
          <w:szCs w:val="24"/>
        </w:rPr>
        <w:t>prezentace o činnosti a cílech ICP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 w:rsidRPr="00D065FC">
        <w:rPr>
          <w:rFonts w:ascii="Times New Roman" w:hAnsi="Times New Roman"/>
          <w:sz w:val="24"/>
          <w:szCs w:val="24"/>
        </w:rPr>
        <w:t>o Koncepci</w:t>
      </w:r>
      <w:r>
        <w:rPr>
          <w:rFonts w:ascii="Times New Roman" w:hAnsi="Times New Roman"/>
          <w:sz w:val="24"/>
          <w:szCs w:val="24"/>
        </w:rPr>
        <w:t xml:space="preserve"> integrace cizinců v ČR. Přítomni byli informováni o přípravě konkrétní Koncepce hl. m. Prahy ve vztahu k integraci cizinců (dále KPIC) a o významu tohoto Fóra, kde by měly být vytyčeny priority a potřeby cizinců žijících na území Prahy. Taková setkání se budou konat pravidelně, do konce března budou uspořádána ještě minimálně dvě. V návaznosti na Fórum migrantů se bude na Magistrátu HMP dne 18. 9. 2012 konat poradní platforma důležitých aktérů na poli integrace cizinců, kde budou projednávána na Fóru zmíněná témata. </w:t>
      </w: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  <w:r w:rsidRPr="00636319">
        <w:rPr>
          <w:rFonts w:ascii="Times New Roman" w:hAnsi="Times New Roman"/>
          <w:b/>
          <w:sz w:val="24"/>
          <w:szCs w:val="24"/>
        </w:rPr>
        <w:t>III.</w:t>
      </w:r>
      <w:r>
        <w:rPr>
          <w:rFonts w:ascii="Times New Roman" w:hAnsi="Times New Roman"/>
          <w:sz w:val="24"/>
          <w:szCs w:val="24"/>
        </w:rPr>
        <w:t xml:space="preserve"> Následoval </w:t>
      </w:r>
      <w:r w:rsidRPr="00636319">
        <w:rPr>
          <w:rFonts w:ascii="Times New Roman" w:hAnsi="Times New Roman"/>
          <w:b/>
          <w:sz w:val="24"/>
          <w:szCs w:val="24"/>
        </w:rPr>
        <w:t>proslov paní Marie Říhové</w:t>
      </w:r>
      <w:r>
        <w:rPr>
          <w:rFonts w:ascii="Times New Roman" w:hAnsi="Times New Roman"/>
          <w:sz w:val="24"/>
          <w:szCs w:val="24"/>
        </w:rPr>
        <w:t xml:space="preserve">, která ocenila činnost ICP, o.p.s. a zdůraznila velký význam Fóra migrantů jako prvního setkání, v rámci kterého mají zástupci migrantských komunit poprvé možnost participovat na vytváření koncepčních materiálů. Krátce referovala i o činnosti IOM v této oblasti. </w:t>
      </w: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Paní Marie Říhová oznámila, že toto Fórum migrantů může pomoci zástupcům společností k přístupu k </w:t>
      </w:r>
      <w:r w:rsidRPr="00D656BC">
        <w:rPr>
          <w:rFonts w:ascii="Times New Roman" w:hAnsi="Times New Roman"/>
          <w:b/>
          <w:sz w:val="24"/>
          <w:szCs w:val="24"/>
        </w:rPr>
        <w:t>fondům EIF</w:t>
      </w:r>
      <w:r>
        <w:rPr>
          <w:rFonts w:ascii="Times New Roman" w:hAnsi="Times New Roman"/>
          <w:sz w:val="24"/>
          <w:szCs w:val="24"/>
        </w:rPr>
        <w:t xml:space="preserve">. V případě jejich zájmu může ICP poskytnout </w:t>
      </w:r>
      <w:proofErr w:type="gramStart"/>
      <w:r>
        <w:rPr>
          <w:rFonts w:ascii="Times New Roman" w:hAnsi="Times New Roman"/>
          <w:sz w:val="24"/>
          <w:szCs w:val="24"/>
        </w:rPr>
        <w:t>technickou i  obsahovou</w:t>
      </w:r>
      <w:proofErr w:type="gramEnd"/>
      <w:r>
        <w:rPr>
          <w:rFonts w:ascii="Times New Roman" w:hAnsi="Times New Roman"/>
          <w:sz w:val="24"/>
          <w:szCs w:val="24"/>
        </w:rPr>
        <w:t xml:space="preserve"> pomoc při psaní projektových žádostí. Zájem o tuto spolupráci projevili především </w:t>
      </w:r>
      <w:proofErr w:type="spellStart"/>
      <w:r>
        <w:rPr>
          <w:rFonts w:ascii="Times New Roman" w:hAnsi="Times New Roman"/>
          <w:sz w:val="24"/>
          <w:szCs w:val="24"/>
        </w:rPr>
        <w:t>Sergey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Yukanov</w:t>
      </w:r>
      <w:proofErr w:type="spellEnd"/>
      <w:r>
        <w:rPr>
          <w:rFonts w:ascii="Times New Roman" w:hAnsi="Times New Roman"/>
          <w:sz w:val="24"/>
          <w:szCs w:val="24"/>
        </w:rPr>
        <w:t xml:space="preserve"> a Anna </w:t>
      </w:r>
      <w:proofErr w:type="spellStart"/>
      <w:r>
        <w:rPr>
          <w:rFonts w:ascii="Times New Roman" w:hAnsi="Times New Roman"/>
          <w:sz w:val="24"/>
          <w:szCs w:val="24"/>
        </w:rPr>
        <w:t>Rudnitskaya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  <w:r w:rsidRPr="00D656BC">
        <w:rPr>
          <w:rFonts w:ascii="Times New Roman" w:hAnsi="Times New Roman"/>
          <w:b/>
          <w:sz w:val="24"/>
          <w:szCs w:val="24"/>
        </w:rPr>
        <w:t>IV.</w:t>
      </w:r>
      <w:r>
        <w:rPr>
          <w:rFonts w:ascii="Times New Roman" w:hAnsi="Times New Roman"/>
          <w:sz w:val="24"/>
          <w:szCs w:val="24"/>
        </w:rPr>
        <w:t xml:space="preserve">  Přítomni pokládali Pavle </w:t>
      </w:r>
      <w:proofErr w:type="spellStart"/>
      <w:r>
        <w:rPr>
          <w:rFonts w:ascii="Times New Roman" w:hAnsi="Times New Roman"/>
          <w:sz w:val="24"/>
          <w:szCs w:val="24"/>
        </w:rPr>
        <w:t>Jenkové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D656BC">
        <w:rPr>
          <w:rFonts w:ascii="Times New Roman" w:hAnsi="Times New Roman"/>
          <w:b/>
          <w:sz w:val="24"/>
          <w:szCs w:val="24"/>
        </w:rPr>
        <w:t>dotazy o činnosti ICP</w:t>
      </w:r>
      <w:r>
        <w:rPr>
          <w:rFonts w:ascii="Times New Roman" w:hAnsi="Times New Roman"/>
          <w:b/>
          <w:sz w:val="24"/>
          <w:szCs w:val="24"/>
        </w:rPr>
        <w:t xml:space="preserve"> a</w:t>
      </w:r>
      <w:r w:rsidRPr="00D77B4D">
        <w:rPr>
          <w:rFonts w:ascii="Times New Roman" w:hAnsi="Times New Roman"/>
          <w:b/>
          <w:sz w:val="24"/>
          <w:szCs w:val="24"/>
        </w:rPr>
        <w:t xml:space="preserve"> o souč</w:t>
      </w:r>
      <w:r>
        <w:rPr>
          <w:rFonts w:ascii="Times New Roman" w:hAnsi="Times New Roman"/>
          <w:b/>
          <w:sz w:val="24"/>
          <w:szCs w:val="24"/>
        </w:rPr>
        <w:t>asném stavu integrace cizinců.</w:t>
      </w:r>
    </w:p>
    <w:p w:rsidR="002749CB" w:rsidRDefault="002749CB" w:rsidP="002749C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3D6660">
        <w:rPr>
          <w:rFonts w:ascii="Times New Roman" w:hAnsi="Times New Roman"/>
          <w:b/>
          <w:i/>
          <w:sz w:val="24"/>
          <w:szCs w:val="24"/>
        </w:rPr>
        <w:t>IV. a)</w:t>
      </w:r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Sergey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Yukanov</w:t>
      </w:r>
      <w:proofErr w:type="spellEnd"/>
      <w:r>
        <w:rPr>
          <w:rFonts w:ascii="Times New Roman" w:hAnsi="Times New Roman"/>
          <w:sz w:val="24"/>
          <w:szCs w:val="24"/>
        </w:rPr>
        <w:t xml:space="preserve"> se tázal, zda jsou </w:t>
      </w:r>
      <w:r w:rsidRPr="003D6660">
        <w:rPr>
          <w:rFonts w:ascii="Times New Roman" w:hAnsi="Times New Roman"/>
          <w:b/>
          <w:i/>
          <w:sz w:val="24"/>
          <w:szCs w:val="24"/>
        </w:rPr>
        <w:t>informační letáky ICP</w:t>
      </w:r>
      <w:r>
        <w:rPr>
          <w:rFonts w:ascii="Times New Roman" w:hAnsi="Times New Roman"/>
          <w:sz w:val="24"/>
          <w:szCs w:val="24"/>
        </w:rPr>
        <w:t xml:space="preserve"> k dispozici i na českých ambasádách v zahraničí a na oddělení cizinecké policie v Praze.</w:t>
      </w: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cizinecké policii i na všech odděleních OAMP jsou </w:t>
      </w:r>
      <w:r w:rsidRPr="003D6660">
        <w:rPr>
          <w:rFonts w:ascii="Times New Roman" w:hAnsi="Times New Roman"/>
          <w:sz w:val="24"/>
          <w:szCs w:val="24"/>
        </w:rPr>
        <w:t>letáky ICP</w:t>
      </w:r>
      <w:r>
        <w:rPr>
          <w:rFonts w:ascii="Times New Roman" w:hAnsi="Times New Roman"/>
          <w:sz w:val="24"/>
          <w:szCs w:val="24"/>
        </w:rPr>
        <w:t xml:space="preserve">, na ambasádách zatím nejsou, nicméně je to v plánu v nejbližší době. </w:t>
      </w:r>
    </w:p>
    <w:p w:rsidR="002749CB" w:rsidRDefault="002749CB" w:rsidP="002749C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3D6660">
        <w:rPr>
          <w:rFonts w:ascii="Times New Roman" w:hAnsi="Times New Roman"/>
          <w:b/>
          <w:i/>
          <w:sz w:val="24"/>
          <w:szCs w:val="24"/>
        </w:rPr>
        <w:t>IV. b)</w:t>
      </w:r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Sergey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Yukanov</w:t>
      </w:r>
      <w:proofErr w:type="spellEnd"/>
      <w:r>
        <w:rPr>
          <w:rFonts w:ascii="Times New Roman" w:hAnsi="Times New Roman"/>
          <w:sz w:val="24"/>
          <w:szCs w:val="24"/>
        </w:rPr>
        <w:t xml:space="preserve"> dále zdůraznil nutnost </w:t>
      </w:r>
      <w:r w:rsidRPr="003D6660">
        <w:rPr>
          <w:rFonts w:ascii="Times New Roman" w:hAnsi="Times New Roman"/>
          <w:b/>
          <w:i/>
          <w:sz w:val="24"/>
          <w:szCs w:val="24"/>
        </w:rPr>
        <w:t>neustálé propagace ICP v</w:t>
      </w:r>
      <w:r>
        <w:rPr>
          <w:rFonts w:ascii="Times New Roman" w:hAnsi="Times New Roman"/>
          <w:b/>
          <w:i/>
          <w:sz w:val="24"/>
          <w:szCs w:val="24"/>
        </w:rPr>
        <w:t> </w:t>
      </w:r>
      <w:r w:rsidRPr="003D6660">
        <w:rPr>
          <w:rFonts w:ascii="Times New Roman" w:hAnsi="Times New Roman"/>
          <w:b/>
          <w:i/>
          <w:sz w:val="24"/>
          <w:szCs w:val="24"/>
        </w:rPr>
        <w:t>médiích</w:t>
      </w:r>
      <w:r>
        <w:rPr>
          <w:rFonts w:ascii="Times New Roman" w:hAnsi="Times New Roman"/>
          <w:sz w:val="24"/>
          <w:szCs w:val="24"/>
        </w:rPr>
        <w:t xml:space="preserve">.  </w:t>
      </w: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takovou propagaci bohužel nejsou v rozpočtu ICP finance, nicméně se zaměstnanci snaží zařídit bezplatnou propagaci. V současné době probíhá propagační kampaň ICP v pražských tramvajích, kterou zajistil MHMP. </w:t>
      </w:r>
    </w:p>
    <w:p w:rsidR="002749CB" w:rsidRDefault="002749CB" w:rsidP="002749C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3D6660">
        <w:rPr>
          <w:rFonts w:ascii="Times New Roman" w:hAnsi="Times New Roman"/>
          <w:b/>
          <w:i/>
          <w:sz w:val="24"/>
          <w:szCs w:val="24"/>
        </w:rPr>
        <w:t>IV. c)</w:t>
      </w:r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Sergey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Yukanov</w:t>
      </w:r>
      <w:proofErr w:type="spellEnd"/>
      <w:r>
        <w:rPr>
          <w:rFonts w:ascii="Times New Roman" w:hAnsi="Times New Roman"/>
          <w:sz w:val="24"/>
          <w:szCs w:val="24"/>
        </w:rPr>
        <w:t xml:space="preserve"> mluvil o </w:t>
      </w:r>
      <w:r w:rsidRPr="003D6660">
        <w:rPr>
          <w:rFonts w:ascii="Times New Roman" w:hAnsi="Times New Roman"/>
          <w:b/>
          <w:i/>
          <w:sz w:val="24"/>
          <w:szCs w:val="24"/>
        </w:rPr>
        <w:t>jazykových a sociokulturních kurzech, pořádaných ještě v zemi původu cizince</w:t>
      </w:r>
      <w:r>
        <w:rPr>
          <w:rFonts w:ascii="Times New Roman" w:hAnsi="Times New Roman"/>
          <w:sz w:val="24"/>
          <w:szCs w:val="24"/>
        </w:rPr>
        <w:t xml:space="preserve">. Pokud budou kurzy trvat několik měsíců a ve výsledku cizinci nebude vyhověno v žádosti o vízum v ČR, jsou podle jeho názoru kurzy bezúčelné. </w:t>
      </w: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Podle slov paní Říhové mají kurzy velký význam, jsou různě metodicky nastavené, zájemci si mohou vybrat kurz podle jeho délky a intenzity.   </w:t>
      </w: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  <w:r w:rsidRPr="00D77B4D">
        <w:rPr>
          <w:rFonts w:ascii="Times New Roman" w:hAnsi="Times New Roman"/>
          <w:b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 xml:space="preserve">.  </w:t>
      </w:r>
      <w:proofErr w:type="spellStart"/>
      <w:r>
        <w:rPr>
          <w:rFonts w:ascii="Times New Roman" w:hAnsi="Times New Roman"/>
          <w:sz w:val="24"/>
          <w:szCs w:val="24"/>
        </w:rPr>
        <w:t>Sergeye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Yukanova</w:t>
      </w:r>
      <w:proofErr w:type="spellEnd"/>
      <w:r>
        <w:rPr>
          <w:rFonts w:ascii="Times New Roman" w:hAnsi="Times New Roman"/>
          <w:sz w:val="24"/>
          <w:szCs w:val="24"/>
        </w:rPr>
        <w:t xml:space="preserve"> a Bohdana </w:t>
      </w:r>
      <w:proofErr w:type="spellStart"/>
      <w:r>
        <w:rPr>
          <w:rFonts w:ascii="Times New Roman" w:hAnsi="Times New Roman"/>
          <w:sz w:val="24"/>
          <w:szCs w:val="24"/>
        </w:rPr>
        <w:t>Rajčince</w:t>
      </w:r>
      <w:proofErr w:type="spellEnd"/>
      <w:r>
        <w:rPr>
          <w:rFonts w:ascii="Times New Roman" w:hAnsi="Times New Roman"/>
          <w:sz w:val="24"/>
          <w:szCs w:val="24"/>
        </w:rPr>
        <w:t xml:space="preserve"> dále zajímalo, zda by ICP mohlo </w:t>
      </w:r>
      <w:r w:rsidRPr="00D77B4D">
        <w:rPr>
          <w:rFonts w:ascii="Times New Roman" w:hAnsi="Times New Roman"/>
          <w:b/>
          <w:sz w:val="24"/>
          <w:szCs w:val="24"/>
        </w:rPr>
        <w:t>organizovat různé přednášky</w:t>
      </w:r>
      <w:r>
        <w:rPr>
          <w:rFonts w:ascii="Times New Roman" w:hAnsi="Times New Roman"/>
          <w:sz w:val="24"/>
          <w:szCs w:val="24"/>
        </w:rPr>
        <w:t>, jako např. přednášku</w:t>
      </w:r>
      <w:r w:rsidRPr="00A42F71">
        <w:rPr>
          <w:rFonts w:ascii="Times New Roman" w:hAnsi="Times New Roman"/>
          <w:sz w:val="24"/>
          <w:szCs w:val="24"/>
        </w:rPr>
        <w:t xml:space="preserve"> r</w:t>
      </w:r>
      <w:r>
        <w:rPr>
          <w:rFonts w:ascii="Times New Roman" w:hAnsi="Times New Roman"/>
          <w:sz w:val="24"/>
          <w:szCs w:val="24"/>
        </w:rPr>
        <w:t>uského odborníka</w:t>
      </w:r>
      <w:r w:rsidRPr="00A42F71">
        <w:rPr>
          <w:rFonts w:ascii="Times New Roman" w:hAnsi="Times New Roman"/>
          <w:sz w:val="24"/>
          <w:szCs w:val="24"/>
        </w:rPr>
        <w:t xml:space="preserve"> o ruské kultuře</w:t>
      </w:r>
      <w:r>
        <w:rPr>
          <w:rFonts w:ascii="Times New Roman" w:hAnsi="Times New Roman"/>
          <w:sz w:val="24"/>
          <w:szCs w:val="24"/>
        </w:rPr>
        <w:t xml:space="preserve">, a zda má k dispozici finance na zaplacení odborníků. </w:t>
      </w: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Pavla </w:t>
      </w:r>
      <w:proofErr w:type="spellStart"/>
      <w:r>
        <w:rPr>
          <w:rFonts w:ascii="Times New Roman" w:hAnsi="Times New Roman"/>
          <w:sz w:val="24"/>
          <w:szCs w:val="24"/>
        </w:rPr>
        <w:t>Jenková</w:t>
      </w:r>
      <w:proofErr w:type="spellEnd"/>
      <w:r>
        <w:rPr>
          <w:rFonts w:ascii="Times New Roman" w:hAnsi="Times New Roman"/>
          <w:sz w:val="24"/>
          <w:szCs w:val="24"/>
        </w:rPr>
        <w:t xml:space="preserve"> odpověděla, že pro tyto účely finance k dispozici jsou a budou organizovány podle potřeb klientů. </w:t>
      </w: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  <w:r w:rsidRPr="00D77B4D">
        <w:rPr>
          <w:rFonts w:ascii="Times New Roman" w:hAnsi="Times New Roman"/>
          <w:b/>
          <w:sz w:val="24"/>
          <w:szCs w:val="24"/>
        </w:rPr>
        <w:t>VI.</w:t>
      </w:r>
      <w:r>
        <w:rPr>
          <w:rFonts w:ascii="Times New Roman" w:hAnsi="Times New Roman"/>
          <w:sz w:val="24"/>
          <w:szCs w:val="24"/>
        </w:rPr>
        <w:t xml:space="preserve">  Přítomné zajímalo, zda jsou v plánu </w:t>
      </w:r>
      <w:r w:rsidRPr="00D77B4D">
        <w:rPr>
          <w:rFonts w:ascii="Times New Roman" w:hAnsi="Times New Roman"/>
          <w:b/>
          <w:sz w:val="24"/>
          <w:szCs w:val="24"/>
        </w:rPr>
        <w:t>kurzy pro cizince ohledně možností zdravotního pojištění, sociálního zabezpečení, podnikání v ČR</w:t>
      </w:r>
      <w:r>
        <w:rPr>
          <w:rFonts w:ascii="Times New Roman" w:hAnsi="Times New Roman"/>
          <w:sz w:val="24"/>
          <w:szCs w:val="24"/>
        </w:rPr>
        <w:t xml:space="preserve"> apod. </w:t>
      </w: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Podle slov Pavly </w:t>
      </w:r>
      <w:proofErr w:type="spellStart"/>
      <w:r>
        <w:rPr>
          <w:rFonts w:ascii="Times New Roman" w:hAnsi="Times New Roman"/>
          <w:sz w:val="24"/>
          <w:szCs w:val="24"/>
        </w:rPr>
        <w:t>Jenkové</w:t>
      </w:r>
      <w:proofErr w:type="spellEnd"/>
      <w:r>
        <w:rPr>
          <w:rFonts w:ascii="Times New Roman" w:hAnsi="Times New Roman"/>
          <w:sz w:val="24"/>
          <w:szCs w:val="24"/>
        </w:rPr>
        <w:t xml:space="preserve"> budou kurzy založeny na potřebách cizinců, v případě zájmu tedy ICP, o.p.s. kurzy zajistí. </w:t>
      </w: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  <w:r w:rsidRPr="00D77B4D">
        <w:rPr>
          <w:rFonts w:ascii="Times New Roman" w:hAnsi="Times New Roman"/>
          <w:b/>
          <w:sz w:val="24"/>
          <w:szCs w:val="24"/>
        </w:rPr>
        <w:t>VII</w:t>
      </w:r>
      <w:r>
        <w:rPr>
          <w:rFonts w:ascii="Times New Roman" w:hAnsi="Times New Roman"/>
          <w:sz w:val="24"/>
          <w:szCs w:val="24"/>
        </w:rPr>
        <w:t xml:space="preserve">. Paní </w:t>
      </w:r>
      <w:proofErr w:type="spellStart"/>
      <w:r>
        <w:rPr>
          <w:rFonts w:ascii="Times New Roman" w:hAnsi="Times New Roman"/>
          <w:sz w:val="24"/>
          <w:szCs w:val="24"/>
        </w:rPr>
        <w:t>Džumagul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Čotkorajevou</w:t>
      </w:r>
      <w:proofErr w:type="spellEnd"/>
      <w:r>
        <w:rPr>
          <w:rFonts w:ascii="Times New Roman" w:hAnsi="Times New Roman"/>
          <w:sz w:val="24"/>
          <w:szCs w:val="24"/>
        </w:rPr>
        <w:t xml:space="preserve"> zaujala aktivita ICP </w:t>
      </w:r>
      <w:r w:rsidRPr="00D77B4D">
        <w:rPr>
          <w:rFonts w:ascii="Times New Roman" w:hAnsi="Times New Roman"/>
          <w:b/>
          <w:sz w:val="24"/>
          <w:szCs w:val="24"/>
        </w:rPr>
        <w:t>vzdělávání odborníků</w:t>
      </w:r>
      <w:r>
        <w:rPr>
          <w:rFonts w:ascii="Times New Roman" w:hAnsi="Times New Roman"/>
          <w:b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co se týče jejich zákonných kompetencí vůči cizincům. Tato aktivita se bude týkat úředníků státní správy i samospráv.  </w:t>
      </w:r>
    </w:p>
    <w:p w:rsidR="002749CB" w:rsidRPr="00D77B4D" w:rsidRDefault="002749CB" w:rsidP="002749CB">
      <w:pPr>
        <w:jc w:val="both"/>
        <w:rPr>
          <w:rFonts w:ascii="Times New Roman" w:hAnsi="Times New Roman"/>
          <w:b/>
          <w:sz w:val="24"/>
          <w:szCs w:val="24"/>
        </w:rPr>
      </w:pP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  <w:r w:rsidRPr="00D77B4D">
        <w:rPr>
          <w:rFonts w:ascii="Times New Roman" w:hAnsi="Times New Roman"/>
          <w:b/>
          <w:sz w:val="24"/>
          <w:szCs w:val="24"/>
        </w:rPr>
        <w:t>VIII</w:t>
      </w:r>
      <w:r>
        <w:rPr>
          <w:rFonts w:ascii="Times New Roman" w:hAnsi="Times New Roman"/>
          <w:sz w:val="24"/>
          <w:szCs w:val="24"/>
        </w:rPr>
        <w:t xml:space="preserve">.  Bohdan </w:t>
      </w:r>
      <w:proofErr w:type="spellStart"/>
      <w:r>
        <w:rPr>
          <w:rFonts w:ascii="Times New Roman" w:hAnsi="Times New Roman"/>
          <w:sz w:val="24"/>
          <w:szCs w:val="24"/>
        </w:rPr>
        <w:t>Rajčinec</w:t>
      </w:r>
      <w:proofErr w:type="spellEnd"/>
      <w:r>
        <w:rPr>
          <w:rFonts w:ascii="Times New Roman" w:hAnsi="Times New Roman"/>
          <w:sz w:val="24"/>
          <w:szCs w:val="24"/>
        </w:rPr>
        <w:t xml:space="preserve"> mluvil o </w:t>
      </w:r>
      <w:r>
        <w:rPr>
          <w:rFonts w:ascii="Times New Roman" w:hAnsi="Times New Roman"/>
          <w:b/>
          <w:sz w:val="24"/>
          <w:szCs w:val="24"/>
        </w:rPr>
        <w:t xml:space="preserve">ukrajinské komunitě. </w:t>
      </w:r>
      <w:r>
        <w:rPr>
          <w:rFonts w:ascii="Times New Roman" w:hAnsi="Times New Roman"/>
          <w:sz w:val="24"/>
          <w:szCs w:val="24"/>
        </w:rPr>
        <w:t xml:space="preserve">Problémy lidí pocházejících z Ukrajiny se netýkají integrace, ale </w:t>
      </w:r>
      <w:r w:rsidRPr="00D065FC">
        <w:rPr>
          <w:rFonts w:ascii="Times New Roman" w:hAnsi="Times New Roman"/>
          <w:b/>
          <w:sz w:val="24"/>
          <w:szCs w:val="24"/>
        </w:rPr>
        <w:t>informovanosti v</w:t>
      </w:r>
      <w:r>
        <w:rPr>
          <w:rFonts w:ascii="Times New Roman" w:hAnsi="Times New Roman"/>
          <w:sz w:val="24"/>
          <w:szCs w:val="24"/>
        </w:rPr>
        <w:t xml:space="preserve"> </w:t>
      </w:r>
      <w:r w:rsidRPr="00D77B4D">
        <w:rPr>
          <w:rFonts w:ascii="Times New Roman" w:hAnsi="Times New Roman"/>
          <w:b/>
          <w:sz w:val="24"/>
          <w:szCs w:val="24"/>
        </w:rPr>
        <w:t xml:space="preserve">sociální a právní </w:t>
      </w:r>
      <w:r>
        <w:rPr>
          <w:rFonts w:ascii="Times New Roman" w:hAnsi="Times New Roman"/>
          <w:b/>
          <w:sz w:val="24"/>
          <w:szCs w:val="24"/>
        </w:rPr>
        <w:t>oblasti</w:t>
      </w:r>
      <w:r>
        <w:rPr>
          <w:rFonts w:ascii="Times New Roman" w:hAnsi="Times New Roman"/>
          <w:sz w:val="24"/>
          <w:szCs w:val="24"/>
        </w:rPr>
        <w:t xml:space="preserve">. Cizinci by měli být lépe informováni o svých právech a povinnostech, především v zaměstnání. Měly by se tedy zvýšit kapacity na sociální a právní poradenství. </w:t>
      </w: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pobočkách ICP lze využít sociální a právní poradenství. </w:t>
      </w: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  <w:r w:rsidRPr="00D77B4D">
        <w:rPr>
          <w:rFonts w:ascii="Times New Roman" w:hAnsi="Times New Roman"/>
          <w:b/>
          <w:sz w:val="24"/>
          <w:szCs w:val="24"/>
        </w:rPr>
        <w:t>IX</w:t>
      </w:r>
      <w:r>
        <w:rPr>
          <w:rFonts w:ascii="Times New Roman" w:hAnsi="Times New Roman"/>
          <w:sz w:val="24"/>
          <w:szCs w:val="24"/>
        </w:rPr>
        <w:t xml:space="preserve">.  Dalším problémem, který pan </w:t>
      </w:r>
      <w:proofErr w:type="spellStart"/>
      <w:r>
        <w:rPr>
          <w:rFonts w:ascii="Times New Roman" w:hAnsi="Times New Roman"/>
          <w:sz w:val="24"/>
          <w:szCs w:val="24"/>
        </w:rPr>
        <w:t>Rajčinec</w:t>
      </w:r>
      <w:proofErr w:type="spellEnd"/>
      <w:r>
        <w:rPr>
          <w:rFonts w:ascii="Times New Roman" w:hAnsi="Times New Roman"/>
          <w:sz w:val="24"/>
          <w:szCs w:val="24"/>
        </w:rPr>
        <w:t xml:space="preserve"> vidí, je </w:t>
      </w:r>
      <w:r w:rsidRPr="00D77B4D">
        <w:rPr>
          <w:rFonts w:ascii="Times New Roman" w:hAnsi="Times New Roman"/>
          <w:b/>
          <w:sz w:val="24"/>
          <w:szCs w:val="24"/>
        </w:rPr>
        <w:t>malý zájem a zapojení politiků do této problematiky</w:t>
      </w:r>
      <w:r>
        <w:rPr>
          <w:rFonts w:ascii="Times New Roman" w:hAnsi="Times New Roman"/>
          <w:sz w:val="24"/>
          <w:szCs w:val="24"/>
        </w:rPr>
        <w:t xml:space="preserve">, málo reakcí politických stran na nedostatky v této oblasti. Je to způsobené i tím, že cizinci nemají volební právo, je tedy obtížné něco prosadit.  Politici jsou, podle něj, </w:t>
      </w: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 problémy cizinců málo obeznámeni, je tu malá míra komunikace. Je třeba vyvolat zájem ze zdola. </w:t>
      </w: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Podle Pavly </w:t>
      </w:r>
      <w:proofErr w:type="spellStart"/>
      <w:r>
        <w:rPr>
          <w:rFonts w:ascii="Times New Roman" w:hAnsi="Times New Roman"/>
          <w:sz w:val="24"/>
          <w:szCs w:val="24"/>
        </w:rPr>
        <w:t>Jenkové</w:t>
      </w:r>
      <w:proofErr w:type="spellEnd"/>
      <w:r>
        <w:rPr>
          <w:rFonts w:ascii="Times New Roman" w:hAnsi="Times New Roman"/>
          <w:sz w:val="24"/>
          <w:szCs w:val="24"/>
        </w:rPr>
        <w:t xml:space="preserve"> právě činnost Fóra migrantů a Poradní platformy ke KPIC může být šance pro zlepšení situace.  </w:t>
      </w:r>
    </w:p>
    <w:p w:rsidR="002749CB" w:rsidRPr="00D065FC" w:rsidRDefault="002749CB" w:rsidP="002749CB">
      <w:pPr>
        <w:jc w:val="both"/>
        <w:rPr>
          <w:rFonts w:ascii="Times New Roman" w:hAnsi="Times New Roman"/>
          <w:b/>
          <w:color w:val="C00000"/>
          <w:sz w:val="24"/>
          <w:szCs w:val="24"/>
        </w:rPr>
      </w:pPr>
      <w:r w:rsidRPr="00294BDF">
        <w:rPr>
          <w:rFonts w:ascii="Times New Roman" w:hAnsi="Times New Roman"/>
          <w:b/>
          <w:color w:val="C00000"/>
          <w:sz w:val="24"/>
          <w:szCs w:val="24"/>
        </w:rPr>
        <w:t>Závěr: Problém je v oblasti zaměstnávání cizinců, v</w:t>
      </w:r>
      <w:r>
        <w:rPr>
          <w:rFonts w:ascii="Times New Roman" w:hAnsi="Times New Roman"/>
          <w:b/>
          <w:color w:val="C00000"/>
          <w:sz w:val="24"/>
          <w:szCs w:val="24"/>
        </w:rPr>
        <w:t> </w:t>
      </w:r>
      <w:r w:rsidRPr="00294BDF">
        <w:rPr>
          <w:rFonts w:ascii="Times New Roman" w:hAnsi="Times New Roman"/>
          <w:b/>
          <w:color w:val="C00000"/>
          <w:sz w:val="24"/>
          <w:szCs w:val="24"/>
        </w:rPr>
        <w:t>sociálně</w:t>
      </w:r>
      <w:r>
        <w:rPr>
          <w:rFonts w:ascii="Times New Roman" w:hAnsi="Times New Roman"/>
          <w:b/>
          <w:color w:val="C00000"/>
          <w:sz w:val="24"/>
          <w:szCs w:val="24"/>
        </w:rPr>
        <w:t xml:space="preserve"> </w:t>
      </w:r>
      <w:r w:rsidRPr="00294BDF">
        <w:rPr>
          <w:rFonts w:ascii="Times New Roman" w:hAnsi="Times New Roman"/>
          <w:b/>
          <w:color w:val="C00000"/>
          <w:sz w:val="24"/>
          <w:szCs w:val="24"/>
        </w:rPr>
        <w:t xml:space="preserve">- právní oblasti a nedostatku informací. </w:t>
      </w: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  <w:r w:rsidRPr="00887F18">
        <w:rPr>
          <w:rFonts w:ascii="Times New Roman" w:hAnsi="Times New Roman"/>
          <w:b/>
          <w:sz w:val="24"/>
          <w:szCs w:val="24"/>
        </w:rPr>
        <w:t>X.</w:t>
      </w:r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Džumagul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Čotkorajeva</w:t>
      </w:r>
      <w:proofErr w:type="spellEnd"/>
      <w:r>
        <w:rPr>
          <w:rFonts w:ascii="Times New Roman" w:hAnsi="Times New Roman"/>
          <w:sz w:val="24"/>
          <w:szCs w:val="24"/>
        </w:rPr>
        <w:t xml:space="preserve"> mluvila o problémech </w:t>
      </w:r>
      <w:r w:rsidRPr="003D6660">
        <w:rPr>
          <w:rFonts w:ascii="Times New Roman" w:hAnsi="Times New Roman"/>
          <w:b/>
          <w:sz w:val="24"/>
          <w:szCs w:val="24"/>
        </w:rPr>
        <w:t>kyrgyzské komunity</w:t>
      </w:r>
      <w:r>
        <w:rPr>
          <w:rFonts w:ascii="Times New Roman" w:hAnsi="Times New Roman"/>
          <w:sz w:val="24"/>
          <w:szCs w:val="24"/>
        </w:rPr>
        <w:t xml:space="preserve">. Jedním z nich je možnost </w:t>
      </w:r>
      <w:r>
        <w:rPr>
          <w:rFonts w:ascii="Times New Roman" w:hAnsi="Times New Roman"/>
          <w:b/>
          <w:sz w:val="24"/>
          <w:szCs w:val="24"/>
        </w:rPr>
        <w:t>získání pracovního ví</w:t>
      </w:r>
      <w:r w:rsidRPr="00887F18">
        <w:rPr>
          <w:rFonts w:ascii="Times New Roman" w:hAnsi="Times New Roman"/>
          <w:b/>
          <w:sz w:val="24"/>
          <w:szCs w:val="24"/>
        </w:rPr>
        <w:t>za do ČR</w:t>
      </w:r>
      <w:r>
        <w:rPr>
          <w:rFonts w:ascii="Times New Roman" w:hAnsi="Times New Roman"/>
          <w:sz w:val="24"/>
          <w:szCs w:val="24"/>
        </w:rPr>
        <w:t xml:space="preserve">. Málo Kyrgyzů je v ČR na základě pracovního víza, bojí se ztráty zaměstnání, na které bylo pracovní vízum přiděleno, a neúspěchu nalézt ihned zaměstnání nové. </w:t>
      </w: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Podle jejího názoru je nutné </w:t>
      </w:r>
      <w:r w:rsidRPr="00887F18">
        <w:rPr>
          <w:rFonts w:ascii="Times New Roman" w:hAnsi="Times New Roman"/>
          <w:b/>
          <w:sz w:val="24"/>
          <w:szCs w:val="24"/>
        </w:rPr>
        <w:t>zpřístupnit více lidem rekvalifikační kurzy</w:t>
      </w:r>
      <w:r>
        <w:rPr>
          <w:rFonts w:ascii="Times New Roman" w:hAnsi="Times New Roman"/>
          <w:sz w:val="24"/>
          <w:szCs w:val="24"/>
        </w:rPr>
        <w:t xml:space="preserve"> </w:t>
      </w:r>
      <w:r w:rsidRPr="00D065FC">
        <w:rPr>
          <w:rFonts w:ascii="Times New Roman" w:hAnsi="Times New Roman"/>
          <w:b/>
          <w:sz w:val="24"/>
          <w:szCs w:val="24"/>
        </w:rPr>
        <w:t>a</w:t>
      </w:r>
      <w:r>
        <w:rPr>
          <w:rFonts w:ascii="Times New Roman" w:hAnsi="Times New Roman"/>
          <w:b/>
          <w:sz w:val="24"/>
          <w:szCs w:val="24"/>
        </w:rPr>
        <w:t xml:space="preserve"> odborné kurzy</w:t>
      </w:r>
      <w:r w:rsidRPr="003D6660">
        <w:rPr>
          <w:rFonts w:ascii="Times New Roman" w:hAnsi="Times New Roman"/>
          <w:b/>
          <w:sz w:val="24"/>
          <w:szCs w:val="24"/>
        </w:rPr>
        <w:t xml:space="preserve"> pro </w:t>
      </w:r>
      <w:r>
        <w:rPr>
          <w:rFonts w:ascii="Times New Roman" w:hAnsi="Times New Roman"/>
          <w:b/>
          <w:sz w:val="24"/>
          <w:szCs w:val="24"/>
        </w:rPr>
        <w:t>migranty</w:t>
      </w:r>
      <w:r>
        <w:rPr>
          <w:rFonts w:ascii="Times New Roman" w:hAnsi="Times New Roman"/>
          <w:sz w:val="24"/>
          <w:szCs w:val="24"/>
        </w:rPr>
        <w:t>.</w:t>
      </w: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Ve styku s cizinci by měli být </w:t>
      </w:r>
      <w:r w:rsidRPr="00887F18">
        <w:rPr>
          <w:rFonts w:ascii="Times New Roman" w:hAnsi="Times New Roman"/>
          <w:b/>
          <w:sz w:val="24"/>
          <w:szCs w:val="24"/>
        </w:rPr>
        <w:t>úředníci</w:t>
      </w:r>
      <w:r>
        <w:rPr>
          <w:rFonts w:ascii="Times New Roman" w:hAnsi="Times New Roman"/>
          <w:sz w:val="24"/>
          <w:szCs w:val="24"/>
        </w:rPr>
        <w:t xml:space="preserve"> vstřícnější, měli by se snažit vysvětlit </w:t>
      </w:r>
      <w:proofErr w:type="spellStart"/>
      <w:r>
        <w:rPr>
          <w:rFonts w:ascii="Times New Roman" w:hAnsi="Times New Roman"/>
          <w:sz w:val="24"/>
          <w:szCs w:val="24"/>
        </w:rPr>
        <w:t>migratům</w:t>
      </w:r>
      <w:proofErr w:type="spellEnd"/>
      <w:r>
        <w:rPr>
          <w:rFonts w:ascii="Times New Roman" w:hAnsi="Times New Roman"/>
          <w:sz w:val="24"/>
          <w:szCs w:val="24"/>
        </w:rPr>
        <w:t xml:space="preserve"> situaci a další postup ve vyřizování daných formálních záležitostí.  </w:t>
      </w: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Dále je třeba organizovat i </w:t>
      </w:r>
      <w:r w:rsidRPr="00887F18">
        <w:rPr>
          <w:rFonts w:ascii="Times New Roman" w:hAnsi="Times New Roman"/>
          <w:b/>
          <w:sz w:val="24"/>
          <w:szCs w:val="24"/>
        </w:rPr>
        <w:t>kurzy o české mentalitě a mezilidských vztazích</w:t>
      </w:r>
      <w:r>
        <w:rPr>
          <w:rFonts w:ascii="Times New Roman" w:hAnsi="Times New Roman"/>
          <w:sz w:val="24"/>
          <w:szCs w:val="24"/>
        </w:rPr>
        <w:t>.  Cizinci tak lépe pochopí mentalitu a tedy i jednání Čechů, integrační proces tak může proběhnout hladce.</w:t>
      </w: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ICP, o.p.s. bude pořádat uvítací kurzy, které by měl cizinec podstoupit do 3 měsíců pobytu v ČR, v rámci kterých lektor přiblíží českou mentalitu a způsob života.</w:t>
      </w: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</w:p>
    <w:p w:rsidR="002749CB" w:rsidRPr="00D065FC" w:rsidRDefault="002749CB" w:rsidP="002749CB">
      <w:pPr>
        <w:jc w:val="both"/>
        <w:rPr>
          <w:rFonts w:ascii="Times New Roman" w:hAnsi="Times New Roman"/>
          <w:sz w:val="24"/>
          <w:szCs w:val="24"/>
        </w:rPr>
      </w:pPr>
      <w:r w:rsidRPr="00294BDF">
        <w:rPr>
          <w:rFonts w:ascii="Times New Roman" w:hAnsi="Times New Roman"/>
          <w:b/>
          <w:color w:val="C00000"/>
          <w:sz w:val="24"/>
          <w:szCs w:val="24"/>
        </w:rPr>
        <w:t xml:space="preserve">Závěr: Problém je především v nedostatku informací mezi cizinci, je třeba rozšířit a zpřístupnit poradenství, pořádat přednášky a kurzy. </w:t>
      </w: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  <w:r w:rsidRPr="003D6660">
        <w:rPr>
          <w:rFonts w:ascii="Times New Roman" w:hAnsi="Times New Roman"/>
          <w:b/>
          <w:sz w:val="24"/>
          <w:szCs w:val="24"/>
        </w:rPr>
        <w:t>XI.</w:t>
      </w:r>
      <w:r>
        <w:rPr>
          <w:rFonts w:ascii="Times New Roman" w:hAnsi="Times New Roman"/>
          <w:sz w:val="24"/>
          <w:szCs w:val="24"/>
        </w:rPr>
        <w:t xml:space="preserve">  Podle Luciana </w:t>
      </w:r>
      <w:proofErr w:type="spellStart"/>
      <w:r>
        <w:rPr>
          <w:rFonts w:ascii="Times New Roman" w:hAnsi="Times New Roman"/>
          <w:sz w:val="24"/>
          <w:szCs w:val="24"/>
        </w:rPr>
        <w:t>Papaziana</w:t>
      </w:r>
      <w:proofErr w:type="spellEnd"/>
      <w:r>
        <w:rPr>
          <w:rFonts w:ascii="Times New Roman" w:hAnsi="Times New Roman"/>
          <w:sz w:val="24"/>
          <w:szCs w:val="24"/>
        </w:rPr>
        <w:t xml:space="preserve"> není dobré, že se spousta organizací, i ICP, o.p.s., soustředí na nějakou konkrétní cílovou skupinu. V ČR žije hodně etnik a bylo by dobré nerozlišovat mezi národnostmi a poskytovat pomoc všem cizincům nezávisle na tom, odkud pocházejí. Měla by vzniknout </w:t>
      </w:r>
      <w:r w:rsidRPr="002D06F3">
        <w:rPr>
          <w:rFonts w:ascii="Times New Roman" w:hAnsi="Times New Roman"/>
          <w:b/>
          <w:sz w:val="24"/>
          <w:szCs w:val="24"/>
        </w:rPr>
        <w:t>zastřešující příspěvková organizace, jeden institut, který by se soustředil na všechny cizince</w:t>
      </w:r>
      <w:r>
        <w:rPr>
          <w:rFonts w:ascii="Times New Roman" w:hAnsi="Times New Roman"/>
          <w:sz w:val="24"/>
          <w:szCs w:val="24"/>
        </w:rPr>
        <w:t>. Politici se podle jeho názoru záležitostí integrace cizinců zabývají. Důležitá je však iniciativa zdola.</w:t>
      </w: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Cílem ICP, o.p.s. je stát se zastřešující organizací, která zajistí spolupráci s mnoha neziskovými organizacemi a bude poskytovat pomoc všem cizincům. Je to ovšem otázka několika let, v rámci tohoto projektu ICP to možné není. </w:t>
      </w:r>
    </w:p>
    <w:p w:rsidR="002749CB" w:rsidRDefault="002749CB" w:rsidP="002749CB">
      <w:pPr>
        <w:jc w:val="both"/>
        <w:rPr>
          <w:rFonts w:ascii="Times New Roman" w:hAnsi="Times New Roman"/>
          <w:b/>
          <w:sz w:val="24"/>
          <w:szCs w:val="24"/>
        </w:rPr>
      </w:pPr>
    </w:p>
    <w:p w:rsidR="002749CB" w:rsidRDefault="002749CB" w:rsidP="002749CB">
      <w:pPr>
        <w:jc w:val="both"/>
        <w:rPr>
          <w:rFonts w:ascii="Times New Roman" w:hAnsi="Times New Roman"/>
          <w:b/>
          <w:sz w:val="24"/>
          <w:szCs w:val="24"/>
        </w:rPr>
      </w:pPr>
    </w:p>
    <w:p w:rsidR="002749CB" w:rsidRPr="00D77B4D" w:rsidRDefault="002749CB" w:rsidP="002749CB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XII.  </w:t>
      </w:r>
      <w:r w:rsidRPr="003D6660">
        <w:rPr>
          <w:rFonts w:ascii="Times New Roman" w:hAnsi="Times New Roman"/>
          <w:b/>
          <w:sz w:val="24"/>
          <w:szCs w:val="24"/>
        </w:rPr>
        <w:t xml:space="preserve">Pavla </w:t>
      </w:r>
      <w:proofErr w:type="spellStart"/>
      <w:r w:rsidRPr="003D6660">
        <w:rPr>
          <w:rFonts w:ascii="Times New Roman" w:hAnsi="Times New Roman"/>
          <w:b/>
          <w:sz w:val="24"/>
          <w:szCs w:val="24"/>
        </w:rPr>
        <w:t>Jenková</w:t>
      </w:r>
      <w:proofErr w:type="spellEnd"/>
      <w:r w:rsidRPr="003D6660">
        <w:rPr>
          <w:rFonts w:ascii="Times New Roman" w:hAnsi="Times New Roman"/>
          <w:b/>
          <w:sz w:val="24"/>
          <w:szCs w:val="24"/>
        </w:rPr>
        <w:t xml:space="preserve"> a Marie Říhová poprosily přítomné o</w:t>
      </w:r>
      <w:r>
        <w:rPr>
          <w:rFonts w:ascii="Times New Roman" w:hAnsi="Times New Roman"/>
          <w:b/>
          <w:sz w:val="24"/>
          <w:szCs w:val="24"/>
        </w:rPr>
        <w:t xml:space="preserve"> detailnější požadavky cizinců, d</w:t>
      </w:r>
      <w:r w:rsidRPr="003D6660">
        <w:rPr>
          <w:rFonts w:ascii="Times New Roman" w:hAnsi="Times New Roman"/>
          <w:b/>
          <w:sz w:val="24"/>
          <w:szCs w:val="24"/>
        </w:rPr>
        <w:t xml:space="preserve">ále o nápady a inspirace na </w:t>
      </w:r>
      <w:r>
        <w:rPr>
          <w:rFonts w:ascii="Times New Roman" w:hAnsi="Times New Roman"/>
          <w:b/>
          <w:sz w:val="24"/>
          <w:szCs w:val="24"/>
        </w:rPr>
        <w:t xml:space="preserve">realizaci </w:t>
      </w:r>
      <w:r w:rsidRPr="003D6660">
        <w:rPr>
          <w:rFonts w:ascii="Times New Roman" w:hAnsi="Times New Roman"/>
          <w:b/>
          <w:sz w:val="24"/>
          <w:szCs w:val="24"/>
        </w:rPr>
        <w:t>menší</w:t>
      </w:r>
      <w:r>
        <w:rPr>
          <w:rFonts w:ascii="Times New Roman" w:hAnsi="Times New Roman"/>
          <w:b/>
          <w:sz w:val="24"/>
          <w:szCs w:val="24"/>
        </w:rPr>
        <w:t>ch</w:t>
      </w:r>
      <w:r w:rsidRPr="003D6660">
        <w:rPr>
          <w:rFonts w:ascii="Times New Roman" w:hAnsi="Times New Roman"/>
          <w:b/>
          <w:sz w:val="24"/>
          <w:szCs w:val="24"/>
        </w:rPr>
        <w:t xml:space="preserve"> komunitní</w:t>
      </w:r>
      <w:r>
        <w:rPr>
          <w:rFonts w:ascii="Times New Roman" w:hAnsi="Times New Roman"/>
          <w:b/>
          <w:sz w:val="24"/>
          <w:szCs w:val="24"/>
        </w:rPr>
        <w:t>ch akcí a projektů.</w:t>
      </w:r>
      <w:r w:rsidRPr="003D6660">
        <w:rPr>
          <w:rFonts w:ascii="Times New Roman" w:hAnsi="Times New Roman"/>
          <w:b/>
          <w:sz w:val="24"/>
          <w:szCs w:val="24"/>
        </w:rPr>
        <w:t xml:space="preserve"> Paní Marie</w:t>
      </w:r>
      <w:r>
        <w:rPr>
          <w:rFonts w:ascii="Times New Roman" w:hAnsi="Times New Roman"/>
          <w:sz w:val="24"/>
          <w:szCs w:val="24"/>
        </w:rPr>
        <w:t xml:space="preserve"> </w:t>
      </w:r>
      <w:r w:rsidRPr="00D77B4D">
        <w:rPr>
          <w:rFonts w:ascii="Times New Roman" w:hAnsi="Times New Roman"/>
          <w:b/>
          <w:sz w:val="24"/>
          <w:szCs w:val="24"/>
        </w:rPr>
        <w:t xml:space="preserve">Říhová </w:t>
      </w:r>
      <w:r>
        <w:rPr>
          <w:rFonts w:ascii="Times New Roman" w:hAnsi="Times New Roman"/>
          <w:b/>
          <w:sz w:val="24"/>
          <w:szCs w:val="24"/>
        </w:rPr>
        <w:t>na přítomné apelovala</w:t>
      </w:r>
      <w:r w:rsidRPr="00D77B4D">
        <w:rPr>
          <w:rFonts w:ascii="Times New Roman" w:hAnsi="Times New Roman"/>
          <w:b/>
          <w:sz w:val="24"/>
          <w:szCs w:val="24"/>
        </w:rPr>
        <w:t xml:space="preserve">, aby napsali </w:t>
      </w:r>
      <w:r>
        <w:rPr>
          <w:rFonts w:ascii="Times New Roman" w:hAnsi="Times New Roman"/>
          <w:b/>
          <w:sz w:val="24"/>
          <w:szCs w:val="24"/>
        </w:rPr>
        <w:t xml:space="preserve">svá vyjádření a odpovědi na otázky, které jim byly elektronicky poslány společně s pozvánkou na Fórum migrantů. </w:t>
      </w:r>
      <w:r w:rsidRPr="00D77B4D">
        <w:rPr>
          <w:rFonts w:ascii="Times New Roman" w:hAnsi="Times New Roman"/>
          <w:b/>
          <w:sz w:val="24"/>
          <w:szCs w:val="24"/>
        </w:rPr>
        <w:t xml:space="preserve"> </w:t>
      </w: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Paní Marie Říhová a Pavla </w:t>
      </w:r>
      <w:proofErr w:type="spellStart"/>
      <w:r>
        <w:rPr>
          <w:rFonts w:ascii="Times New Roman" w:hAnsi="Times New Roman"/>
          <w:sz w:val="24"/>
          <w:szCs w:val="24"/>
        </w:rPr>
        <w:t>Jenková</w:t>
      </w:r>
      <w:proofErr w:type="spellEnd"/>
      <w:r>
        <w:rPr>
          <w:rFonts w:ascii="Times New Roman" w:hAnsi="Times New Roman"/>
          <w:sz w:val="24"/>
          <w:szCs w:val="24"/>
        </w:rPr>
        <w:t xml:space="preserve"> poděkovaly přítomným za účast na Fóru migrantů v jejich volném čase a ukončily setkání. </w:t>
      </w: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Praze dne 20.9.2012</w:t>
      </w:r>
      <w:bookmarkStart w:id="0" w:name="_GoBack"/>
      <w:bookmarkEnd w:id="0"/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Zapisovala: Bc. Lenka </w:t>
      </w:r>
      <w:proofErr w:type="spellStart"/>
      <w:r>
        <w:rPr>
          <w:rFonts w:ascii="Times New Roman" w:hAnsi="Times New Roman"/>
          <w:sz w:val="24"/>
          <w:szCs w:val="24"/>
        </w:rPr>
        <w:t>Kabancová</w:t>
      </w:r>
      <w:proofErr w:type="spellEnd"/>
    </w:p>
    <w:p w:rsidR="002749CB" w:rsidRDefault="002749CB" w:rsidP="002749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Schválila: Bc. Pavla </w:t>
      </w:r>
      <w:proofErr w:type="spellStart"/>
      <w:r>
        <w:rPr>
          <w:rFonts w:ascii="Times New Roman" w:hAnsi="Times New Roman"/>
          <w:sz w:val="24"/>
          <w:szCs w:val="24"/>
        </w:rPr>
        <w:t>Jenková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DiS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:rsidR="002749CB" w:rsidRPr="004E30DF" w:rsidRDefault="002749CB" w:rsidP="002749CB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F46D0" w:rsidRPr="002749CB" w:rsidRDefault="00B66DD0" w:rsidP="002749C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7F46D0" w:rsidRPr="002749C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6DD0" w:rsidRDefault="00B66DD0" w:rsidP="00D15318">
      <w:pPr>
        <w:spacing w:after="0" w:line="240" w:lineRule="auto"/>
      </w:pPr>
      <w:r>
        <w:separator/>
      </w:r>
    </w:p>
  </w:endnote>
  <w:endnote w:type="continuationSeparator" w:id="0">
    <w:p w:rsidR="00B66DD0" w:rsidRDefault="00B66DD0" w:rsidP="00D153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4B04" w:rsidRDefault="00674B04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318" w:rsidRDefault="001742D6">
    <w:pPr>
      <w:pStyle w:val="Zpat"/>
    </w:pPr>
    <w:r>
      <w:rPr>
        <w:b/>
        <w:bCs/>
        <w:noProof/>
        <w:sz w:val="12"/>
        <w:szCs w:val="12"/>
        <w:lang w:eastAsia="cs-CZ"/>
      </w:rPr>
      <w:drawing>
        <wp:anchor distT="0" distB="0" distL="114300" distR="114300" simplePos="0" relativeHeight="251674624" behindDoc="1" locked="0" layoutInCell="1" allowOverlap="1" wp14:anchorId="687FFD13" wp14:editId="111CBB4A">
          <wp:simplePos x="0" y="0"/>
          <wp:positionH relativeFrom="column">
            <wp:posOffset>3455670</wp:posOffset>
          </wp:positionH>
          <wp:positionV relativeFrom="paragraph">
            <wp:posOffset>42545</wp:posOffset>
          </wp:positionV>
          <wp:extent cx="476250" cy="476250"/>
          <wp:effectExtent l="0" t="0" r="0" b="0"/>
          <wp:wrapTight wrapText="bothSides">
            <wp:wrapPolygon edited="0">
              <wp:start x="0" y="0"/>
              <wp:lineTo x="0" y="20736"/>
              <wp:lineTo x="20736" y="20736"/>
              <wp:lineTo x="20736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aha_CB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6250" cy="476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95D8E">
      <w:rPr>
        <w:noProof/>
        <w:sz w:val="14"/>
        <w:szCs w:val="14"/>
        <w:lang w:eastAsia="cs-CZ"/>
      </w:rPr>
      <w:drawing>
        <wp:anchor distT="0" distB="0" distL="114300" distR="114300" simplePos="0" relativeHeight="251659264" behindDoc="1" locked="0" layoutInCell="1" allowOverlap="1" wp14:anchorId="65DBAD78" wp14:editId="379ACC7B">
          <wp:simplePos x="0" y="0"/>
          <wp:positionH relativeFrom="column">
            <wp:posOffset>2252345</wp:posOffset>
          </wp:positionH>
          <wp:positionV relativeFrom="paragraph">
            <wp:posOffset>125730</wp:posOffset>
          </wp:positionV>
          <wp:extent cx="1181100" cy="328295"/>
          <wp:effectExtent l="0" t="0" r="0" b="0"/>
          <wp:wrapTight wrapText="bothSides">
            <wp:wrapPolygon edited="0">
              <wp:start x="0" y="0"/>
              <wp:lineTo x="0" y="20054"/>
              <wp:lineTo x="21252" y="20054"/>
              <wp:lineTo x="21252" y="0"/>
              <wp:lineTo x="0" y="0"/>
            </wp:wrapPolygon>
          </wp:wrapTight>
          <wp:docPr id="6" name="obrázek 5" descr="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038" name="obrázek 5" descr="Logo_CMYK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282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noProof/>
        <w:sz w:val="12"/>
        <w:szCs w:val="12"/>
        <w:lang w:eastAsia="cs-CZ"/>
      </w:rPr>
      <w:drawing>
        <wp:anchor distT="0" distB="0" distL="114300" distR="114300" simplePos="0" relativeHeight="251673600" behindDoc="1" locked="0" layoutInCell="1" allowOverlap="1" wp14:anchorId="48A35623" wp14:editId="3D2C532F">
          <wp:simplePos x="0" y="0"/>
          <wp:positionH relativeFrom="column">
            <wp:posOffset>-442595</wp:posOffset>
          </wp:positionH>
          <wp:positionV relativeFrom="paragraph">
            <wp:posOffset>44450</wp:posOffset>
          </wp:positionV>
          <wp:extent cx="676275" cy="577850"/>
          <wp:effectExtent l="0" t="0" r="9525" b="0"/>
          <wp:wrapTight wrapText="bothSides">
            <wp:wrapPolygon edited="0">
              <wp:start x="0" y="0"/>
              <wp:lineTo x="0" y="20651"/>
              <wp:lineTo x="21296" y="20651"/>
              <wp:lineTo x="21296" y="0"/>
              <wp:lineTo x="0" y="0"/>
            </wp:wrapPolygon>
          </wp:wrapTight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_velke_CB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6275" cy="577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F5BDA" w:rsidRPr="001742D6" w:rsidRDefault="001742D6">
    <w:pPr>
      <w:pStyle w:val="Zpat"/>
      <w:rPr>
        <w:bCs/>
        <w:sz w:val="12"/>
        <w:szCs w:val="12"/>
      </w:rPr>
    </w:pPr>
    <w:r>
      <w:rPr>
        <w:b/>
        <w:bCs/>
        <w:sz w:val="14"/>
        <w:szCs w:val="14"/>
      </w:rPr>
      <w:t xml:space="preserve">            </w:t>
    </w:r>
    <w:r w:rsidR="00184AFE">
      <w:rPr>
        <w:b/>
        <w:bCs/>
        <w:sz w:val="14"/>
        <w:szCs w:val="14"/>
      </w:rPr>
      <w:t xml:space="preserve"> </w:t>
    </w:r>
    <w:r w:rsidR="00A95D8E" w:rsidRPr="001742D6">
      <w:rPr>
        <w:bCs/>
        <w:sz w:val="12"/>
        <w:szCs w:val="12"/>
      </w:rPr>
      <w:t xml:space="preserve">TENTO PROJEKT JE REALIZOVÁN ZA PODPORY EVROPSKÉHO </w:t>
    </w:r>
    <w:r w:rsidR="000871A6" w:rsidRPr="001742D6">
      <w:rPr>
        <w:bCs/>
        <w:sz w:val="12"/>
        <w:szCs w:val="12"/>
      </w:rPr>
      <w:t xml:space="preserve">                                                                                                             </w:t>
    </w:r>
  </w:p>
  <w:p w:rsidR="00CD2EF8" w:rsidRPr="00CD2EF8" w:rsidRDefault="001742D6" w:rsidP="00CD2EF8">
    <w:pPr>
      <w:pStyle w:val="Zpat"/>
      <w:rPr>
        <w:b/>
        <w:bCs/>
        <w:sz w:val="12"/>
        <w:szCs w:val="12"/>
      </w:rPr>
    </w:pPr>
    <w:r w:rsidRPr="001742D6">
      <w:rPr>
        <w:bCs/>
        <w:sz w:val="12"/>
        <w:szCs w:val="12"/>
      </w:rPr>
      <w:t xml:space="preserve">              </w:t>
    </w:r>
    <w:r w:rsidR="003F5BDA" w:rsidRPr="001742D6">
      <w:rPr>
        <w:bCs/>
        <w:sz w:val="12"/>
        <w:szCs w:val="12"/>
      </w:rPr>
      <w:t xml:space="preserve">FONDU PRO INTEGRACI STÁTNÍCH PŘÍSLUŠNÍKŮ TŘETÍCH </w:t>
    </w:r>
    <w:proofErr w:type="gramStart"/>
    <w:r w:rsidR="003F5BDA" w:rsidRPr="001742D6">
      <w:rPr>
        <w:bCs/>
        <w:sz w:val="12"/>
        <w:szCs w:val="12"/>
      </w:rPr>
      <w:t xml:space="preserve">ZEMÍ                                                                                                  </w:t>
    </w:r>
    <w:r w:rsidR="00CD2EF8" w:rsidRPr="001742D6">
      <w:rPr>
        <w:bCs/>
        <w:sz w:val="12"/>
        <w:szCs w:val="12"/>
      </w:rPr>
      <w:t xml:space="preserve"> </w:t>
    </w:r>
    <w:r w:rsidRPr="001742D6">
      <w:rPr>
        <w:bCs/>
        <w:sz w:val="12"/>
        <w:szCs w:val="12"/>
      </w:rPr>
      <w:t xml:space="preserve">  PROJEKT</w:t>
    </w:r>
    <w:proofErr w:type="gramEnd"/>
    <w:r w:rsidRPr="001742D6">
      <w:rPr>
        <w:bCs/>
        <w:sz w:val="12"/>
        <w:szCs w:val="12"/>
      </w:rPr>
      <w:t xml:space="preserve"> JE SPOLUFINANCOVÁN Z ROZPOČTU HL.M.PRAHY</w:t>
    </w:r>
    <w:r>
      <w:rPr>
        <w:b/>
        <w:bCs/>
        <w:sz w:val="12"/>
        <w:szCs w:val="12"/>
      </w:rPr>
      <w:t xml:space="preserve"> </w:t>
    </w:r>
  </w:p>
  <w:p w:rsidR="003F5BDA" w:rsidRDefault="003F5BDA">
    <w:pPr>
      <w:pStyle w:val="Zpat"/>
      <w:rPr>
        <w:b/>
        <w:bCs/>
        <w:sz w:val="12"/>
        <w:szCs w:val="12"/>
      </w:rPr>
    </w:pPr>
    <w:r>
      <w:rPr>
        <w:b/>
        <w:bCs/>
        <w:sz w:val="12"/>
        <w:szCs w:val="12"/>
      </w:rPr>
      <w:t xml:space="preserve">                                                                                                         </w:t>
    </w:r>
  </w:p>
  <w:p w:rsidR="00146C21" w:rsidRPr="00146C21" w:rsidRDefault="003F5BDA" w:rsidP="00CD2EF8">
    <w:pPr>
      <w:pStyle w:val="Zpat"/>
      <w:rPr>
        <w:rFonts w:cstheme="minorHAnsi"/>
        <w:b/>
        <w:bCs/>
        <w:sz w:val="12"/>
        <w:szCs w:val="12"/>
      </w:rPr>
    </w:pPr>
    <w:r>
      <w:rPr>
        <w:b/>
        <w:bCs/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                                </w:t>
    </w:r>
    <w:r w:rsidR="00CD2EF8">
      <w:rPr>
        <w:b/>
        <w:bCs/>
        <w:sz w:val="12"/>
        <w:szCs w:val="12"/>
      </w:rPr>
      <w:t xml:space="preserve">     </w:t>
    </w:r>
  </w:p>
  <w:p w:rsidR="00D15318" w:rsidRPr="00146C21" w:rsidRDefault="00D15318">
    <w:pPr>
      <w:pStyle w:val="Zpat"/>
      <w:rPr>
        <w:rFonts w:cstheme="minorHAnsi"/>
        <w:b/>
        <w:bCs/>
        <w:sz w:val="14"/>
        <w:szCs w:val="1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4B04" w:rsidRDefault="00674B0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6DD0" w:rsidRDefault="00B66DD0" w:rsidP="00D15318">
      <w:pPr>
        <w:spacing w:after="0" w:line="240" w:lineRule="auto"/>
      </w:pPr>
      <w:r>
        <w:separator/>
      </w:r>
    </w:p>
  </w:footnote>
  <w:footnote w:type="continuationSeparator" w:id="0">
    <w:p w:rsidR="00B66DD0" w:rsidRDefault="00B66DD0" w:rsidP="00D153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4B04" w:rsidRDefault="00674B04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1615" w:rsidRDefault="00206D4D">
    <w:pPr>
      <w:pStyle w:val="Zhlav"/>
    </w:pPr>
    <w:r w:rsidRPr="001C47DA">
      <w:rPr>
        <w:noProof/>
        <w:lang w:eastAsia="cs-CZ"/>
      </w:rPr>
      <w:drawing>
        <wp:anchor distT="0" distB="0" distL="114300" distR="114300" simplePos="0" relativeHeight="251671552" behindDoc="1" locked="0" layoutInCell="1" allowOverlap="1" wp14:anchorId="20E6DCF0" wp14:editId="53B6A13A">
          <wp:simplePos x="0" y="0"/>
          <wp:positionH relativeFrom="column">
            <wp:posOffset>5443855</wp:posOffset>
          </wp:positionH>
          <wp:positionV relativeFrom="paragraph">
            <wp:posOffset>-219075</wp:posOffset>
          </wp:positionV>
          <wp:extent cx="401955" cy="542925"/>
          <wp:effectExtent l="19050" t="19050" r="17145" b="28575"/>
          <wp:wrapTight wrapText="bothSides">
            <wp:wrapPolygon edited="0">
              <wp:start x="-1024" y="-758"/>
              <wp:lineTo x="-1024" y="21979"/>
              <wp:lineTo x="21498" y="21979"/>
              <wp:lineTo x="21498" y="-758"/>
              <wp:lineTo x="-1024" y="-758"/>
            </wp:wrapPolygon>
          </wp:wrapTight>
          <wp:docPr id="12" name="Picture 8" descr="373347_287965401259918_1304141762_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68" name="Picture 8" descr="373347_287965401259918_1304141762_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1955" cy="542925"/>
                  </a:xfrm>
                  <a:prstGeom prst="rect">
                    <a:avLst/>
                  </a:prstGeom>
                  <a:noFill/>
                  <a:ln w="3175">
                    <a:solidFill>
                      <a:schemeClr val="bg1"/>
                    </a:solidFill>
                    <a:miter lim="800000"/>
                    <a:headEnd/>
                    <a:tailEnd/>
                  </a:ln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69504" behindDoc="1" locked="0" layoutInCell="1" allowOverlap="1" wp14:anchorId="5B88BCC4" wp14:editId="27BEA497">
          <wp:simplePos x="0" y="0"/>
          <wp:positionH relativeFrom="column">
            <wp:posOffset>4462780</wp:posOffset>
          </wp:positionH>
          <wp:positionV relativeFrom="paragraph">
            <wp:posOffset>-163830</wp:posOffset>
          </wp:positionV>
          <wp:extent cx="830580" cy="485775"/>
          <wp:effectExtent l="0" t="0" r="7620" b="9525"/>
          <wp:wrapTight wrapText="bothSides">
            <wp:wrapPolygon edited="0">
              <wp:start x="0" y="0"/>
              <wp:lineTo x="0" y="21176"/>
              <wp:lineTo x="21303" y="21176"/>
              <wp:lineTo x="21303" y="0"/>
              <wp:lineTo x="0" y="0"/>
            </wp:wrapPolygon>
          </wp:wrapTight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mi_logo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0580" cy="485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67456" behindDoc="1" locked="0" layoutInCell="1" allowOverlap="1" wp14:anchorId="57BCF238" wp14:editId="06A5457C">
          <wp:simplePos x="0" y="0"/>
          <wp:positionH relativeFrom="column">
            <wp:posOffset>3738880</wp:posOffset>
          </wp:positionH>
          <wp:positionV relativeFrom="paragraph">
            <wp:posOffset>-163830</wp:posOffset>
          </wp:positionV>
          <wp:extent cx="520065" cy="483870"/>
          <wp:effectExtent l="0" t="0" r="0" b="0"/>
          <wp:wrapTight wrapText="bothSides">
            <wp:wrapPolygon edited="0">
              <wp:start x="0" y="0"/>
              <wp:lineTo x="0" y="20409"/>
              <wp:lineTo x="20571" y="20409"/>
              <wp:lineTo x="20571" y="0"/>
              <wp:lineTo x="0" y="0"/>
            </wp:wrapPolygon>
          </wp:wrapTight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PPI1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0065" cy="483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65408" behindDoc="1" locked="0" layoutInCell="1" allowOverlap="1" wp14:anchorId="0D67522F" wp14:editId="4FC88806">
          <wp:simplePos x="0" y="0"/>
          <wp:positionH relativeFrom="column">
            <wp:posOffset>2624455</wp:posOffset>
          </wp:positionH>
          <wp:positionV relativeFrom="paragraph">
            <wp:posOffset>-159385</wp:posOffset>
          </wp:positionV>
          <wp:extent cx="904875" cy="461645"/>
          <wp:effectExtent l="0" t="0" r="9525" b="0"/>
          <wp:wrapTight wrapText="bothSides">
            <wp:wrapPolygon edited="0">
              <wp:start x="3183" y="0"/>
              <wp:lineTo x="0" y="891"/>
              <wp:lineTo x="0" y="18718"/>
              <wp:lineTo x="2274" y="20501"/>
              <wp:lineTo x="7276" y="20501"/>
              <wp:lineTo x="21373" y="18718"/>
              <wp:lineTo x="21373" y="1783"/>
              <wp:lineTo x="9095" y="0"/>
              <wp:lineTo x="3183" y="0"/>
            </wp:wrapPolygon>
          </wp:wrapTight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461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63360" behindDoc="1" locked="0" layoutInCell="1" allowOverlap="1" wp14:anchorId="5B173BCC" wp14:editId="255DF759">
          <wp:simplePos x="0" y="0"/>
          <wp:positionH relativeFrom="column">
            <wp:posOffset>-509270</wp:posOffset>
          </wp:positionH>
          <wp:positionV relativeFrom="paragraph">
            <wp:posOffset>-365760</wp:posOffset>
          </wp:positionV>
          <wp:extent cx="1771650" cy="837565"/>
          <wp:effectExtent l="0" t="0" r="0" b="635"/>
          <wp:wrapTight wrapText="bothSides">
            <wp:wrapPolygon edited="0">
              <wp:start x="0" y="0"/>
              <wp:lineTo x="0" y="21125"/>
              <wp:lineTo x="21368" y="21125"/>
              <wp:lineTo x="21368" y="0"/>
              <wp:lineTo x="0" y="0"/>
            </wp:wrapPolygon>
          </wp:wrapTight>
          <wp:docPr id="8" name="Obrázek 8" descr="E:\LOGA parnetři\ICP logo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LOGA parnetři\ICP logo RGB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837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91615" w:rsidRDefault="00191615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4B04" w:rsidRDefault="00674B04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32AA7"/>
    <w:multiLevelType w:val="hybridMultilevel"/>
    <w:tmpl w:val="0A1C48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BE3F6C"/>
    <w:multiLevelType w:val="hybridMultilevel"/>
    <w:tmpl w:val="853816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CF5FB6"/>
    <w:multiLevelType w:val="hybridMultilevel"/>
    <w:tmpl w:val="2628335C"/>
    <w:lvl w:ilvl="0" w:tplc="84123EB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>
    <w:nsid w:val="59E32F84"/>
    <w:multiLevelType w:val="hybridMultilevel"/>
    <w:tmpl w:val="4E58DF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3A6B49"/>
    <w:multiLevelType w:val="hybridMultilevel"/>
    <w:tmpl w:val="BFE40EE8"/>
    <w:lvl w:ilvl="0" w:tplc="4C0CE4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7DA"/>
    <w:rsid w:val="000343D3"/>
    <w:rsid w:val="000871A6"/>
    <w:rsid w:val="000E311F"/>
    <w:rsid w:val="00134A59"/>
    <w:rsid w:val="00146C21"/>
    <w:rsid w:val="001742D6"/>
    <w:rsid w:val="00184AFE"/>
    <w:rsid w:val="00191615"/>
    <w:rsid w:val="001A0CC3"/>
    <w:rsid w:val="001C47DA"/>
    <w:rsid w:val="00206D4D"/>
    <w:rsid w:val="00265DAE"/>
    <w:rsid w:val="002727D6"/>
    <w:rsid w:val="002749CB"/>
    <w:rsid w:val="00284D93"/>
    <w:rsid w:val="002B5F5A"/>
    <w:rsid w:val="002E065D"/>
    <w:rsid w:val="0038062C"/>
    <w:rsid w:val="003F5BDA"/>
    <w:rsid w:val="004F20B4"/>
    <w:rsid w:val="00513787"/>
    <w:rsid w:val="00536D9A"/>
    <w:rsid w:val="00555D54"/>
    <w:rsid w:val="005E2761"/>
    <w:rsid w:val="0066593A"/>
    <w:rsid w:val="00674B04"/>
    <w:rsid w:val="006B12C3"/>
    <w:rsid w:val="006F78EF"/>
    <w:rsid w:val="00715C1A"/>
    <w:rsid w:val="00731B8C"/>
    <w:rsid w:val="00750279"/>
    <w:rsid w:val="007636D0"/>
    <w:rsid w:val="007B033A"/>
    <w:rsid w:val="008A0521"/>
    <w:rsid w:val="00991B92"/>
    <w:rsid w:val="00A95D8E"/>
    <w:rsid w:val="00AF7407"/>
    <w:rsid w:val="00B610E8"/>
    <w:rsid w:val="00B66DD0"/>
    <w:rsid w:val="00C9313A"/>
    <w:rsid w:val="00C95215"/>
    <w:rsid w:val="00CD2EF8"/>
    <w:rsid w:val="00CF31DB"/>
    <w:rsid w:val="00CF4C50"/>
    <w:rsid w:val="00D15318"/>
    <w:rsid w:val="00D83060"/>
    <w:rsid w:val="00DA34C7"/>
    <w:rsid w:val="00DA44D0"/>
    <w:rsid w:val="00DA5D3E"/>
    <w:rsid w:val="00EA6117"/>
    <w:rsid w:val="00EA7697"/>
    <w:rsid w:val="00F4593F"/>
    <w:rsid w:val="00F6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C47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C47DA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D153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15318"/>
  </w:style>
  <w:style w:type="paragraph" w:styleId="Zpat">
    <w:name w:val="footer"/>
    <w:basedOn w:val="Normln"/>
    <w:link w:val="ZpatChar"/>
    <w:uiPriority w:val="99"/>
    <w:unhideWhenUsed/>
    <w:rsid w:val="00D153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15318"/>
  </w:style>
  <w:style w:type="paragraph" w:styleId="Odstavecseseznamem">
    <w:name w:val="List Paragraph"/>
    <w:basedOn w:val="Normln"/>
    <w:uiPriority w:val="34"/>
    <w:qFormat/>
    <w:rsid w:val="00D153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C47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C47DA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D153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15318"/>
  </w:style>
  <w:style w:type="paragraph" w:styleId="Zpat">
    <w:name w:val="footer"/>
    <w:basedOn w:val="Normln"/>
    <w:link w:val="ZpatChar"/>
    <w:uiPriority w:val="99"/>
    <w:unhideWhenUsed/>
    <w:rsid w:val="00D153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15318"/>
  </w:style>
  <w:style w:type="paragraph" w:styleId="Odstavecseseznamem">
    <w:name w:val="List Paragraph"/>
    <w:basedOn w:val="Normln"/>
    <w:uiPriority w:val="34"/>
    <w:qFormat/>
    <w:rsid w:val="00D153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jpeg"/><Relationship Id="rId2" Type="http://schemas.openxmlformats.org/officeDocument/2006/relationships/image" Target="media/image7.jpeg"/><Relationship Id="rId1" Type="http://schemas.openxmlformats.org/officeDocument/2006/relationships/image" Target="media/image6.gi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1AFB53-AD6D-475A-AAEC-AFD7A4C85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1144</Words>
  <Characters>6754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Pája</dc:creator>
  <cp:lastModifiedBy>Pája</cp:lastModifiedBy>
  <cp:revision>2</cp:revision>
  <cp:lastPrinted>2013-02-27T09:48:00Z</cp:lastPrinted>
  <dcterms:created xsi:type="dcterms:W3CDTF">2013-02-27T09:51:00Z</dcterms:created>
  <dcterms:modified xsi:type="dcterms:W3CDTF">2013-02-27T09:51:00Z</dcterms:modified>
</cp:coreProperties>
</file>