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2E1" w:rsidRDefault="005652E1" w:rsidP="005652E1">
      <w:pPr>
        <w:spacing w:after="0" w:line="240" w:lineRule="auto"/>
        <w:rPr>
          <w:rFonts w:ascii="Open Sans" w:eastAsia="Open Sans" w:hAnsi="Open Sans" w:cs="Open Sans"/>
          <w:b/>
          <w:sz w:val="28"/>
          <w:szCs w:val="28"/>
        </w:rPr>
      </w:pPr>
    </w:p>
    <w:p w:rsidR="005652E1" w:rsidRPr="00502C49" w:rsidRDefault="005652E1" w:rsidP="005652E1">
      <w:pPr>
        <w:spacing w:after="0" w:line="240" w:lineRule="auto"/>
        <w:rPr>
          <w:rFonts w:ascii="Open Sans" w:eastAsia="Open Sans" w:hAnsi="Open Sans" w:cs="Open Sans"/>
          <w:b/>
          <w:sz w:val="28"/>
          <w:szCs w:val="28"/>
        </w:rPr>
      </w:pPr>
      <w:r w:rsidRPr="00502C49">
        <w:rPr>
          <w:rFonts w:ascii="Open Sans" w:eastAsia="Open Sans" w:hAnsi="Open Sans" w:cs="Open Sans"/>
          <w:b/>
          <w:sz w:val="28"/>
          <w:szCs w:val="28"/>
        </w:rPr>
        <w:t>Informace o zpracování osobních údajů lektorů/ tlumočníků – poskytovatelů služby</w:t>
      </w:r>
    </w:p>
    <w:p w:rsidR="005652E1" w:rsidRDefault="005652E1" w:rsidP="005652E1">
      <w:pPr>
        <w:spacing w:after="0" w:line="240" w:lineRule="auto"/>
        <w:jc w:val="center"/>
        <w:rPr>
          <w:rFonts w:ascii="Open Sans" w:eastAsia="Open Sans" w:hAnsi="Open Sans" w:cs="Open Sans"/>
          <w:b/>
          <w:sz w:val="28"/>
          <w:szCs w:val="28"/>
        </w:rPr>
      </w:pPr>
    </w:p>
    <w:p w:rsidR="005652E1" w:rsidRDefault="005652E1" w:rsidP="005652E1">
      <w:pPr>
        <w:spacing w:after="200" w:line="240" w:lineRule="auto"/>
        <w:jc w:val="both"/>
        <w:rPr>
          <w:rFonts w:ascii="Open Sans" w:eastAsia="Open Sans" w:hAnsi="Open Sans" w:cs="Open Sans"/>
        </w:rPr>
      </w:pPr>
      <w:r>
        <w:rPr>
          <w:rFonts w:ascii="Open Sans" w:eastAsia="Open Sans" w:hAnsi="Open Sans" w:cs="Open Sans"/>
        </w:rPr>
        <w:t>Integrační centrum Praha, o.p.s., IČ: 242 28 320, se sídlem Žitná 1574/51, 110 00, Praha 1 (dále jen “ICP”), spravuje osobní údaje obchodních subjektů, se kterými má či mělo smluvní vztah, v případě, že je to nezbytné z právních důvodů, a to zejména plnění právních a smluvních povinností a ochrany oprávněných zájmů ICP, jako je povinnost prokázat oprávněnost výdajů z veřejných finančních prostředků na integrační služby. uchovávány výhradně za účelem prokázání řádného a efektivního nakládání s prostředky státního rozpočtu</w:t>
      </w:r>
    </w:p>
    <w:p w:rsidR="005652E1" w:rsidRDefault="005652E1" w:rsidP="005652E1">
      <w:pPr>
        <w:spacing w:after="0" w:line="240" w:lineRule="auto"/>
        <w:jc w:val="both"/>
        <w:rPr>
          <w:rFonts w:ascii="Open Sans" w:eastAsia="Open Sans" w:hAnsi="Open Sans" w:cs="Open Sans"/>
        </w:rPr>
      </w:pPr>
      <w:r>
        <w:rPr>
          <w:rFonts w:ascii="Open Sans" w:eastAsia="Open Sans" w:hAnsi="Open Sans" w:cs="Open Sans"/>
        </w:rPr>
        <w:t>Vaše osobní údaje může ICP sdílet na základě právních povinností či smluvních závazků s poskytovateli dotací a příspěvků (Ministerstvo vnitra, Magistrát hlavního města Prahy, Evropská komise), s kontrolními orgány (zejména Ministerstvo vnitra, Magistrát hlavního města Prahy, finanční správa, Ministerstvo financí, Nejvyšší kontrolní úřad, Úřad pro ochranu osobních údajů, Státní úřad inspekce práce), ostatními orgány veřejné správy (Policie ČR, soudy), s externím auditorem, účetním a dodavateli a správci  informačních systémů, databází a sociálních sítí (</w:t>
      </w:r>
      <w:proofErr w:type="spellStart"/>
      <w:r>
        <w:rPr>
          <w:rFonts w:ascii="Open Sans" w:eastAsia="Open Sans" w:hAnsi="Open Sans" w:cs="Open Sans"/>
        </w:rPr>
        <w:t>Facebook</w:t>
      </w:r>
      <w:proofErr w:type="spellEnd"/>
      <w:r>
        <w:rPr>
          <w:rFonts w:ascii="Open Sans" w:eastAsia="Open Sans" w:hAnsi="Open Sans" w:cs="Open Sans"/>
        </w:rPr>
        <w:t xml:space="preserve">, </w:t>
      </w:r>
      <w:proofErr w:type="spellStart"/>
      <w:r>
        <w:rPr>
          <w:rFonts w:ascii="Open Sans" w:eastAsia="Open Sans" w:hAnsi="Open Sans" w:cs="Open Sans"/>
        </w:rPr>
        <w:t>Instagram</w:t>
      </w:r>
      <w:proofErr w:type="spellEnd"/>
      <w:r>
        <w:rPr>
          <w:rFonts w:ascii="Open Sans" w:eastAsia="Open Sans" w:hAnsi="Open Sans" w:cs="Open Sans"/>
        </w:rPr>
        <w:t xml:space="preserve">). </w:t>
      </w:r>
    </w:p>
    <w:p w:rsidR="005652E1" w:rsidRDefault="005652E1" w:rsidP="005652E1">
      <w:pPr>
        <w:spacing w:after="0" w:line="240" w:lineRule="auto"/>
        <w:jc w:val="both"/>
        <w:rPr>
          <w:rFonts w:ascii="Open Sans" w:eastAsia="Open Sans" w:hAnsi="Open Sans" w:cs="Open Sans"/>
        </w:rPr>
      </w:pPr>
    </w:p>
    <w:p w:rsidR="005652E1" w:rsidRDefault="005652E1" w:rsidP="005652E1">
      <w:pPr>
        <w:spacing w:after="0" w:line="240" w:lineRule="auto"/>
        <w:jc w:val="both"/>
        <w:rPr>
          <w:rFonts w:ascii="Open Sans" w:eastAsia="Open Sans" w:hAnsi="Open Sans" w:cs="Open Sans"/>
        </w:rPr>
      </w:pPr>
      <w:r>
        <w:rPr>
          <w:rFonts w:ascii="Open Sans" w:eastAsia="Open Sans" w:hAnsi="Open Sans" w:cs="Open Sans"/>
        </w:rPr>
        <w:t>Vaše osobní údaje uvedené ve smlouvě s ICP a v účetních dokladech ICP neprodává a, s výjimkou předání výše uvedeným orgánům, nepředává třetím osobám.</w:t>
      </w:r>
    </w:p>
    <w:p w:rsidR="005652E1" w:rsidRDefault="005652E1" w:rsidP="005652E1">
      <w:pPr>
        <w:spacing w:after="0" w:line="240" w:lineRule="auto"/>
        <w:jc w:val="both"/>
        <w:rPr>
          <w:rFonts w:ascii="Open Sans" w:eastAsia="Open Sans" w:hAnsi="Open Sans" w:cs="Open Sans"/>
        </w:rPr>
      </w:pPr>
    </w:p>
    <w:p w:rsidR="005652E1" w:rsidRDefault="005652E1" w:rsidP="005652E1">
      <w:pPr>
        <w:spacing w:after="0" w:line="240" w:lineRule="auto"/>
        <w:jc w:val="both"/>
        <w:rPr>
          <w:rFonts w:ascii="Open Sans" w:eastAsia="Open Sans" w:hAnsi="Open Sans" w:cs="Open Sans"/>
        </w:rPr>
      </w:pPr>
      <w:r>
        <w:rPr>
          <w:rFonts w:ascii="Open Sans" w:eastAsia="Open Sans" w:hAnsi="Open Sans" w:cs="Open Sans"/>
        </w:rPr>
        <w:t>Údaje jsou shromažďovány a zpracovávány v souladu se:</w:t>
      </w:r>
    </w:p>
    <w:p w:rsidR="005652E1" w:rsidRDefault="005652E1" w:rsidP="005652E1">
      <w:pPr>
        <w:pStyle w:val="Odstavecseseznamem"/>
        <w:numPr>
          <w:ilvl w:val="0"/>
          <w:numId w:val="1"/>
        </w:numPr>
        <w:spacing w:after="0" w:line="240" w:lineRule="auto"/>
        <w:jc w:val="both"/>
        <w:rPr>
          <w:rFonts w:ascii="Open Sans" w:eastAsia="Open Sans" w:hAnsi="Open Sans" w:cs="Open Sans"/>
        </w:rPr>
      </w:pPr>
      <w:r w:rsidRPr="005652E1">
        <w:rPr>
          <w:rFonts w:ascii="Open Sans" w:eastAsia="Open Sans" w:hAnsi="Open Sans" w:cs="Open Sans"/>
        </w:rPr>
        <w:t xml:space="preserve">zákonem č. 110/2019 Sb., o zpracování osobních údajů, v platném znění (dále „zákon“). Úprava týkající se ochrany práv vašich údajů je obsažena v § 49 zákona. </w:t>
      </w:r>
    </w:p>
    <w:p w:rsidR="005652E1" w:rsidRPr="005652E1" w:rsidRDefault="005652E1" w:rsidP="005652E1">
      <w:pPr>
        <w:pStyle w:val="Odstavecseseznamem"/>
        <w:numPr>
          <w:ilvl w:val="0"/>
          <w:numId w:val="1"/>
        </w:numPr>
        <w:spacing w:after="0" w:line="240" w:lineRule="auto"/>
        <w:jc w:val="both"/>
        <w:rPr>
          <w:rFonts w:ascii="Open Sans" w:eastAsia="Open Sans" w:hAnsi="Open Sans" w:cs="Open Sans"/>
        </w:rPr>
      </w:pPr>
      <w:r w:rsidRPr="005652E1">
        <w:rPr>
          <w:rFonts w:ascii="Open Sans" w:eastAsia="Open Sans" w:hAnsi="Open Sans" w:cs="Open Sans"/>
        </w:rPr>
        <w:t xml:space="preserve">nařízením Evropského parlamentu a Rady (EU) 2016/679 ze dne 27. dubna 2016, o ochraně fyzických osob v souvislosti se zpracováním osobních údajů a o volném pohybu těchto údajů a o zrušení směrnice 95/46/ES. </w:t>
      </w:r>
    </w:p>
    <w:p w:rsidR="005652E1" w:rsidRDefault="005652E1" w:rsidP="005652E1">
      <w:pPr>
        <w:spacing w:after="0" w:line="240" w:lineRule="auto"/>
        <w:jc w:val="both"/>
        <w:rPr>
          <w:rFonts w:ascii="Open Sans" w:eastAsia="Open Sans" w:hAnsi="Open Sans" w:cs="Open Sans"/>
        </w:rPr>
      </w:pPr>
    </w:p>
    <w:p w:rsidR="005652E1" w:rsidRDefault="005652E1" w:rsidP="005652E1">
      <w:pPr>
        <w:spacing w:after="200" w:line="240" w:lineRule="auto"/>
        <w:jc w:val="both"/>
        <w:rPr>
          <w:rFonts w:ascii="Open Sans" w:eastAsia="Open Sans" w:hAnsi="Open Sans" w:cs="Open Sans"/>
        </w:rPr>
      </w:pPr>
      <w:r>
        <w:rPr>
          <w:rFonts w:ascii="Open Sans" w:eastAsia="Open Sans" w:hAnsi="Open Sans" w:cs="Open Sans"/>
        </w:rPr>
        <w:t>Správcem vašich osobních údajů je ICP. Jeho pracovníci mají přístup jen k těm vašim osobním údajům, které potřebují pro svou práci, přitom jsou vázáni přísnou povinností mlčenlivosti, a postupují dle ustanovení §46 a §47 zákona. Zpracování osobních údajů je dále upraveno vnitřními předpisy ICP, a to především Směrnicí o nakládání s osobními údaji, Etickým kodexem a Archivačním a skartačním řádem tak, aby byla zajištěna ochrana vašich osobních údajů před jejich zneužitím, ztrátou či zničením.</w:t>
      </w:r>
    </w:p>
    <w:p w:rsidR="005652E1" w:rsidRDefault="005652E1" w:rsidP="005652E1">
      <w:pPr>
        <w:spacing w:after="0" w:line="240" w:lineRule="auto"/>
        <w:jc w:val="both"/>
        <w:rPr>
          <w:rFonts w:ascii="Open Sans" w:eastAsia="Open Sans" w:hAnsi="Open Sans" w:cs="Open Sans"/>
        </w:rPr>
      </w:pPr>
      <w:r>
        <w:rPr>
          <w:rFonts w:ascii="Open Sans" w:eastAsia="Open Sans" w:hAnsi="Open Sans" w:cs="Open Sans"/>
        </w:rPr>
        <w:t xml:space="preserve">ICP zpracovává tyto kategorie údajů o vás: IČO/datum narození, sídlo/trvalé bydliště, </w:t>
      </w:r>
    </w:p>
    <w:p w:rsidR="005652E1" w:rsidRDefault="005652E1" w:rsidP="005652E1">
      <w:pPr>
        <w:spacing w:after="0" w:line="240" w:lineRule="auto"/>
        <w:jc w:val="both"/>
        <w:rPr>
          <w:rFonts w:ascii="Open Sans" w:eastAsia="Open Sans" w:hAnsi="Open Sans" w:cs="Open Sans"/>
        </w:rPr>
      </w:pPr>
      <w:r>
        <w:rPr>
          <w:rFonts w:ascii="Open Sans" w:eastAsia="Open Sans" w:hAnsi="Open Sans" w:cs="Open Sans"/>
        </w:rPr>
        <w:t>e-mail pro komunikaci, telefonní číslo pro komunikaci, číslo bankovního účtu.</w:t>
      </w:r>
    </w:p>
    <w:p w:rsidR="005652E1" w:rsidRDefault="005652E1" w:rsidP="005652E1">
      <w:pPr>
        <w:spacing w:after="0" w:line="240" w:lineRule="auto"/>
        <w:jc w:val="both"/>
        <w:rPr>
          <w:rFonts w:ascii="Open Sans" w:eastAsia="Open Sans" w:hAnsi="Open Sans" w:cs="Open Sans"/>
        </w:rPr>
      </w:pPr>
    </w:p>
    <w:p w:rsidR="005652E1" w:rsidRDefault="005652E1" w:rsidP="005652E1">
      <w:pPr>
        <w:spacing w:after="140" w:line="240" w:lineRule="auto"/>
        <w:jc w:val="both"/>
        <w:rPr>
          <w:rFonts w:ascii="Open Sans" w:eastAsia="Open Sans" w:hAnsi="Open Sans" w:cs="Open Sans"/>
        </w:rPr>
      </w:pPr>
    </w:p>
    <w:p w:rsidR="005652E1" w:rsidRDefault="005652E1" w:rsidP="005652E1">
      <w:pPr>
        <w:spacing w:after="140" w:line="240" w:lineRule="auto"/>
        <w:jc w:val="both"/>
        <w:rPr>
          <w:rFonts w:ascii="Open Sans" w:eastAsia="Open Sans" w:hAnsi="Open Sans" w:cs="Open Sans"/>
        </w:rPr>
      </w:pPr>
      <w:bookmarkStart w:id="0" w:name="_GoBack"/>
      <w:bookmarkEnd w:id="0"/>
    </w:p>
    <w:p w:rsidR="005652E1" w:rsidRDefault="005652E1" w:rsidP="005652E1">
      <w:pPr>
        <w:spacing w:after="140" w:line="240" w:lineRule="auto"/>
        <w:jc w:val="both"/>
        <w:rPr>
          <w:rFonts w:ascii="Open Sans" w:eastAsia="Open Sans" w:hAnsi="Open Sans" w:cs="Open Sans"/>
        </w:rPr>
      </w:pPr>
    </w:p>
    <w:p w:rsidR="005652E1" w:rsidRDefault="005652E1" w:rsidP="005652E1">
      <w:pPr>
        <w:spacing w:after="140" w:line="240" w:lineRule="auto"/>
        <w:jc w:val="both"/>
        <w:rPr>
          <w:rFonts w:ascii="Open Sans" w:eastAsia="Open Sans" w:hAnsi="Open Sans" w:cs="Open Sans"/>
        </w:rPr>
      </w:pPr>
    </w:p>
    <w:p w:rsidR="005652E1" w:rsidRDefault="005652E1" w:rsidP="005652E1">
      <w:pPr>
        <w:spacing w:after="140" w:line="240" w:lineRule="auto"/>
        <w:jc w:val="both"/>
        <w:rPr>
          <w:rFonts w:ascii="Open Sans" w:eastAsia="Open Sans" w:hAnsi="Open Sans" w:cs="Open Sans"/>
        </w:rPr>
      </w:pPr>
      <w:r>
        <w:rPr>
          <w:rFonts w:ascii="Open Sans" w:eastAsia="Open Sans" w:hAnsi="Open Sans" w:cs="Open Sans"/>
        </w:rPr>
        <w:t>Vaše osobní údaje uchovává ICP v souladu s čl. 5 odst. 1 písm. e) Obecného nařízení o ochraně osobních údajů pouze po dobu nezbytně nutnou pro zajištění práv a povinností plynoucích ze smluvních vztahů a z příslušných právních předpisů, avšak nejdéle po dobu 10 let následujících od 1. ledna roku následujícího po skončení projektu, případně po dobu stanovenou právními předpisy, popřípadě po dobu platnosti souhlasu se zpracováním osobních údajů. </w:t>
      </w:r>
    </w:p>
    <w:p w:rsidR="005652E1" w:rsidRDefault="005652E1" w:rsidP="005652E1">
      <w:pPr>
        <w:spacing w:after="140" w:line="240" w:lineRule="auto"/>
        <w:jc w:val="both"/>
        <w:rPr>
          <w:rFonts w:ascii="Open Sans" w:eastAsia="Open Sans" w:hAnsi="Open Sans" w:cs="Open Sans"/>
        </w:rPr>
      </w:pPr>
      <w:r>
        <w:rPr>
          <w:rFonts w:ascii="Open Sans" w:eastAsia="Open Sans" w:hAnsi="Open Sans" w:cs="Open Sans"/>
        </w:rPr>
        <w:t xml:space="preserve">V případě potřeby se můžete ve věci správy a zpracování vašich osobních údajů obrátit na e-mail: metodik@icpraha.com. </w:t>
      </w:r>
    </w:p>
    <w:p w:rsidR="005652E1" w:rsidRDefault="005652E1" w:rsidP="005652E1">
      <w:pPr>
        <w:spacing w:after="140" w:line="240" w:lineRule="auto"/>
        <w:jc w:val="both"/>
        <w:rPr>
          <w:rFonts w:ascii="Open Sans" w:eastAsia="Open Sans" w:hAnsi="Open Sans" w:cs="Open Sans"/>
        </w:rPr>
      </w:pPr>
      <w:r>
        <w:rPr>
          <w:rFonts w:ascii="Open Sans" w:eastAsia="Open Sans" w:hAnsi="Open Sans" w:cs="Open Sans"/>
        </w:rPr>
        <w:t xml:space="preserve">Podpisem níže berete na vědomí shora popsaný způsob zpracování vašich osobních údajů </w:t>
      </w:r>
      <w:r>
        <w:rPr>
          <w:rFonts w:ascii="Open Sans" w:eastAsia="Open Sans" w:hAnsi="Open Sans" w:cs="Open Sans"/>
        </w:rPr>
        <w:tab/>
      </w:r>
    </w:p>
    <w:p w:rsidR="005652E1" w:rsidRDefault="005652E1" w:rsidP="005652E1">
      <w:pPr>
        <w:spacing w:after="240" w:line="240" w:lineRule="auto"/>
        <w:jc w:val="both"/>
        <w:rPr>
          <w:rFonts w:ascii="Open Sans" w:eastAsia="Open Sans" w:hAnsi="Open Sans" w:cs="Open Sans"/>
        </w:rPr>
      </w:pPr>
    </w:p>
    <w:p w:rsidR="005652E1" w:rsidRDefault="005652E1" w:rsidP="005652E1">
      <w:pPr>
        <w:spacing w:after="0" w:line="240" w:lineRule="auto"/>
        <w:ind w:left="720"/>
        <w:jc w:val="both"/>
        <w:rPr>
          <w:rFonts w:ascii="Open Sans" w:eastAsia="Open Sans" w:hAnsi="Open Sans" w:cs="Open Sans"/>
        </w:rPr>
      </w:pPr>
      <w:r>
        <w:rPr>
          <w:rFonts w:ascii="Open Sans" w:eastAsia="Open Sans" w:hAnsi="Open Sans" w:cs="Open Sans"/>
        </w:rPr>
        <w:t xml:space="preserve">V Praze dne ………………………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w:t>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podpis</w:t>
      </w:r>
    </w:p>
    <w:p w:rsidR="005652E1" w:rsidRDefault="005652E1" w:rsidP="005652E1">
      <w:pPr>
        <w:spacing w:after="140" w:line="240" w:lineRule="auto"/>
        <w:jc w:val="both"/>
        <w:rPr>
          <w:rFonts w:ascii="Open Sans" w:eastAsia="Open Sans" w:hAnsi="Open Sans" w:cs="Open Sans"/>
        </w:rPr>
      </w:pPr>
    </w:p>
    <w:p w:rsidR="005652E1" w:rsidRDefault="005652E1" w:rsidP="005652E1">
      <w:pPr>
        <w:spacing w:after="140" w:line="240" w:lineRule="auto"/>
        <w:jc w:val="both"/>
        <w:rPr>
          <w:rFonts w:ascii="Open Sans" w:eastAsia="Open Sans" w:hAnsi="Open Sans" w:cs="Open Sans"/>
        </w:rPr>
      </w:pPr>
    </w:p>
    <w:p w:rsidR="005652E1" w:rsidRDefault="005652E1" w:rsidP="005652E1">
      <w:pPr>
        <w:spacing w:after="140" w:line="240" w:lineRule="auto"/>
        <w:jc w:val="both"/>
        <w:rPr>
          <w:rFonts w:ascii="Open Sans" w:eastAsia="Open Sans" w:hAnsi="Open Sans" w:cs="Open Sans"/>
        </w:rPr>
      </w:pPr>
      <w:r>
        <w:rPr>
          <w:rFonts w:ascii="Open Sans" w:eastAsia="Open Sans" w:hAnsi="Open Sans" w:cs="Open Sans"/>
        </w:rPr>
        <w:t>Dále může ICP zpracovávat další osobní údaje, pokud jste k tomu udělili písemný souhlas, který můžete kdykoliv písemně odvolat: běžné fotografie či podobizny, obrazové snímky nebo video záznamy vznikající za účelem informování veřejnosti o aktivitách ICP.</w:t>
      </w:r>
    </w:p>
    <w:p w:rsidR="005652E1" w:rsidRDefault="005652E1" w:rsidP="005652E1">
      <w:pPr>
        <w:spacing w:after="0" w:line="240" w:lineRule="auto"/>
        <w:jc w:val="both"/>
        <w:rPr>
          <w:rFonts w:ascii="Open Sans" w:eastAsia="Open Sans" w:hAnsi="Open Sans" w:cs="Open Sans"/>
        </w:rPr>
      </w:pPr>
    </w:p>
    <w:p w:rsidR="005652E1" w:rsidRDefault="005652E1" w:rsidP="005652E1">
      <w:pPr>
        <w:spacing w:after="0" w:line="240" w:lineRule="auto"/>
        <w:jc w:val="both"/>
        <w:rPr>
          <w:rFonts w:ascii="Open Sans" w:eastAsia="Open Sans" w:hAnsi="Open Sans" w:cs="Open Sans"/>
        </w:rPr>
      </w:pPr>
      <w:r>
        <w:rPr>
          <w:rFonts w:ascii="Open Sans" w:eastAsia="Open Sans" w:hAnsi="Open Sans" w:cs="Open Sans"/>
        </w:rPr>
        <w:t>Podpisem níže dáváte ICP dílčí souhlas se shora popsaným způsobem zpracování vašich osobních údajů ve formě vaší fotografie pro potřeby ICP.</w:t>
      </w:r>
    </w:p>
    <w:p w:rsidR="005652E1" w:rsidRDefault="005652E1" w:rsidP="005652E1">
      <w:pPr>
        <w:spacing w:after="240" w:line="240" w:lineRule="auto"/>
        <w:jc w:val="both"/>
        <w:rPr>
          <w:rFonts w:ascii="Open Sans" w:eastAsia="Open Sans" w:hAnsi="Open Sans" w:cs="Open Sans"/>
        </w:rPr>
      </w:pPr>
      <w:r>
        <w:rPr>
          <w:rFonts w:ascii="Open Sans" w:eastAsia="Open Sans" w:hAnsi="Open Sans" w:cs="Open Sans"/>
        </w:rPr>
        <w:br/>
      </w:r>
      <w:r>
        <w:rPr>
          <w:rFonts w:ascii="Open Sans" w:eastAsia="Open Sans" w:hAnsi="Open Sans" w:cs="Open Sans"/>
        </w:rPr>
        <w:br/>
      </w:r>
    </w:p>
    <w:p w:rsidR="005652E1" w:rsidRDefault="005652E1" w:rsidP="005652E1">
      <w:pPr>
        <w:spacing w:after="0" w:line="240" w:lineRule="auto"/>
        <w:ind w:left="720"/>
        <w:jc w:val="both"/>
        <w:rPr>
          <w:rFonts w:ascii="Open Sans" w:eastAsia="Open Sans" w:hAnsi="Open Sans" w:cs="Open Sans"/>
        </w:rPr>
      </w:pPr>
      <w:r>
        <w:rPr>
          <w:rFonts w:ascii="Open Sans" w:eastAsia="Open Sans" w:hAnsi="Open Sans" w:cs="Open Sans"/>
        </w:rPr>
        <w:t xml:space="preserve">V Praze dne ………………………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p>
    <w:p w:rsidR="00EB1C52" w:rsidRPr="000735DA" w:rsidRDefault="005652E1" w:rsidP="000735DA">
      <w:pPr>
        <w:spacing w:after="0" w:line="240" w:lineRule="auto"/>
        <w:ind w:left="1134"/>
        <w:jc w:val="both"/>
        <w:rPr>
          <w:rFonts w:ascii="Open Sans" w:eastAsia="Open Sans" w:hAnsi="Open Sans" w:cs="Open Sans"/>
        </w:rPr>
      </w:pP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podpis</w:t>
      </w:r>
      <w:r w:rsidR="00EB1C52">
        <w:tab/>
      </w:r>
    </w:p>
    <w:sectPr w:rsidR="00EB1C52" w:rsidRPr="000735DA" w:rsidSect="00FF3CE5">
      <w:headerReference w:type="default" r:id="rId8"/>
      <w:footerReference w:type="default" r:id="rId9"/>
      <w:pgSz w:w="11906" w:h="16838"/>
      <w:pgMar w:top="1417" w:right="1417" w:bottom="1417" w:left="1417"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EE0" w:rsidRDefault="00FD4EE0" w:rsidP="00AD0066">
      <w:pPr>
        <w:spacing w:after="0" w:line="240" w:lineRule="auto"/>
      </w:pPr>
      <w:r>
        <w:separator/>
      </w:r>
    </w:p>
  </w:endnote>
  <w:endnote w:type="continuationSeparator" w:id="0">
    <w:p w:rsidR="00FD4EE0" w:rsidRDefault="00FD4EE0" w:rsidP="00AD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C52" w:rsidRDefault="00EB1C52">
    <w:pPr>
      <w:pStyle w:val="Zpat"/>
      <w:rPr>
        <w:rFonts w:ascii="Verdana" w:hAnsi="Verdana"/>
        <w:color w:val="000000"/>
      </w:rPr>
    </w:pPr>
    <w:r>
      <w:rPr>
        <w:rFonts w:ascii="Verdana" w:hAnsi="Verdana"/>
        <w:noProof/>
        <w:color w:val="000000"/>
      </w:rPr>
      <mc:AlternateContent>
        <mc:Choice Requires="wps">
          <w:drawing>
            <wp:anchor distT="0" distB="0" distL="114300" distR="114300" simplePos="0" relativeHeight="251657215" behindDoc="1" locked="0" layoutInCell="1" allowOverlap="1">
              <wp:simplePos x="0" y="0"/>
              <wp:positionH relativeFrom="column">
                <wp:posOffset>-1261745</wp:posOffset>
              </wp:positionH>
              <wp:positionV relativeFrom="paragraph">
                <wp:posOffset>-17780</wp:posOffset>
              </wp:positionV>
              <wp:extent cx="8028940" cy="1552575"/>
              <wp:effectExtent l="0" t="0" r="0" b="9525"/>
              <wp:wrapNone/>
              <wp:docPr id="4" name="Obdélník 4"/>
              <wp:cNvGraphicFramePr/>
              <a:graphic xmlns:a="http://schemas.openxmlformats.org/drawingml/2006/main">
                <a:graphicData uri="http://schemas.microsoft.com/office/word/2010/wordprocessingShape">
                  <wps:wsp>
                    <wps:cNvSpPr/>
                    <wps:spPr>
                      <a:xfrm>
                        <a:off x="0" y="0"/>
                        <a:ext cx="8028940" cy="1552575"/>
                      </a:xfrm>
                      <a:prstGeom prst="rect">
                        <a:avLst/>
                      </a:prstGeom>
                      <a:solidFill>
                        <a:srgbClr val="7EC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7E4E" id="Obdélník 4" o:spid="_x0000_s1026" style="position:absolute;margin-left:-99.35pt;margin-top:-1.4pt;width:632.2pt;height:122.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" fillcolor="#7ec399" stroked="f" strokeweight="1pt"/>
          </w:pict>
        </mc:Fallback>
      </mc:AlternateContent>
    </w:r>
  </w:p>
  <w:p w:rsidR="00EB1C52" w:rsidRDefault="00BC79B8">
    <w:pPr>
      <w:pStyle w:val="Zpat"/>
      <w:rPr>
        <w:rFonts w:ascii="Verdana" w:hAnsi="Verdana"/>
        <w:color w:val="000000"/>
      </w:rPr>
    </w:pPr>
    <w:r>
      <w:rPr>
        <w:rFonts w:ascii="Verdana" w:hAnsi="Verdana"/>
        <w:noProof/>
        <w:color w:val="000000"/>
      </w:rPr>
      <w:drawing>
        <wp:anchor distT="0" distB="0" distL="114300" distR="114300" simplePos="0" relativeHeight="251661312" behindDoc="0" locked="0" layoutInCell="1" allowOverlap="1">
          <wp:simplePos x="0" y="0"/>
          <wp:positionH relativeFrom="margin">
            <wp:posOffset>4786630</wp:posOffset>
          </wp:positionH>
          <wp:positionV relativeFrom="margin">
            <wp:posOffset>8368030</wp:posOffset>
          </wp:positionV>
          <wp:extent cx="1199515" cy="669925"/>
          <wp:effectExtent l="0" t="0" r="63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trans-tmavy.png"/>
                  <pic:cNvPicPr/>
                </pic:nvPicPr>
                <pic:blipFill>
                  <a:blip r:embed="rId1">
                    <a:extLst>
                      <a:ext uri="{28A0092B-C50C-407E-A947-70E740481C1C}">
                        <a14:useLocalDpi xmlns:a14="http://schemas.microsoft.com/office/drawing/2010/main" val="0"/>
                      </a:ext>
                    </a:extLst>
                  </a:blip>
                  <a:stretch>
                    <a:fillRect/>
                  </a:stretch>
                </pic:blipFill>
                <pic:spPr>
                  <a:xfrm>
                    <a:off x="0" y="0"/>
                    <a:ext cx="1199515" cy="669925"/>
                  </a:xfrm>
                  <a:prstGeom prst="rect">
                    <a:avLst/>
                  </a:prstGeom>
                </pic:spPr>
              </pic:pic>
            </a:graphicData>
          </a:graphic>
          <wp14:sizeRelH relativeFrom="margin">
            <wp14:pctWidth>0</wp14:pctWidth>
          </wp14:sizeRelH>
          <wp14:sizeRelV relativeFrom="margin">
            <wp14:pctHeight>0</wp14:pctHeight>
          </wp14:sizeRelV>
        </wp:anchor>
      </w:drawing>
    </w:r>
  </w:p>
  <w:p w:rsidR="00EB1C52" w:rsidRPr="00FF3CE5" w:rsidRDefault="00EB1C52" w:rsidP="008135B7">
    <w:pPr>
      <w:pStyle w:val="Zpat"/>
      <w:jc w:val="both"/>
      <w:rPr>
        <w:rFonts w:ascii="Open Sans" w:hAnsi="Open Sans" w:cs="Open Sans"/>
        <w:sz w:val="20"/>
        <w:szCs w:val="20"/>
      </w:rPr>
    </w:pPr>
    <w:r w:rsidRPr="00FF3CE5">
      <w:rPr>
        <w:rFonts w:ascii="Open Sans" w:hAnsi="Open Sans" w:cs="Open Sans"/>
        <w:color w:val="000000"/>
        <w:sz w:val="20"/>
        <w:szCs w:val="20"/>
      </w:rPr>
      <w:t>Aktivita probíhá v rámci projektu AIK ICP 2</w:t>
    </w:r>
    <w:r w:rsidR="00ED3170">
      <w:rPr>
        <w:rFonts w:ascii="Open Sans" w:hAnsi="Open Sans" w:cs="Open Sans"/>
        <w:color w:val="000000"/>
        <w:sz w:val="20"/>
        <w:szCs w:val="20"/>
      </w:rPr>
      <w:t>2</w:t>
    </w:r>
    <w:r w:rsidRPr="00FF3CE5">
      <w:rPr>
        <w:rFonts w:ascii="Open Sans" w:hAnsi="Open Sans" w:cs="Open Sans"/>
        <w:color w:val="000000"/>
        <w:sz w:val="20"/>
        <w:szCs w:val="20"/>
      </w:rPr>
      <w:t xml:space="preserve"> na integraci cizinců financovaného MV ČR v rámci dotačního programu Adaptačně-integrační kurzy 202</w:t>
    </w:r>
    <w:r w:rsidR="00ED3170">
      <w:rPr>
        <w:rFonts w:ascii="Open Sans" w:hAnsi="Open Sans" w:cs="Open Sans"/>
        <w:color w:val="000000"/>
        <w:sz w:val="20"/>
        <w:szCs w:val="20"/>
      </w:rPr>
      <w:t>2</w:t>
    </w:r>
    <w:r w:rsidRPr="00FF3CE5">
      <w:rPr>
        <w:rFonts w:ascii="Open Sans" w:hAnsi="Open Sans" w:cs="Open Sans"/>
        <w:color w:val="000000"/>
        <w:sz w:val="20"/>
        <w:szCs w:val="20"/>
      </w:rPr>
      <w:t xml:space="preserve"> (Rozhodnutí č. </w:t>
    </w:r>
    <w:r w:rsidR="00ED3170">
      <w:rPr>
        <w:rFonts w:ascii="Open Sans" w:hAnsi="Open Sans" w:cs="Open Sans"/>
        <w:color w:val="000000"/>
        <w:sz w:val="20"/>
        <w:szCs w:val="20"/>
      </w:rPr>
      <w:t>4</w:t>
    </w:r>
    <w:r w:rsidRPr="00FF3CE5">
      <w:rPr>
        <w:rFonts w:ascii="Open Sans" w:hAnsi="Open Sans" w:cs="Open Sans"/>
        <w:color w:val="000000"/>
        <w:sz w:val="20"/>
        <w:szCs w:val="20"/>
      </w:rPr>
      <w:t xml:space="preserve"> /202</w:t>
    </w:r>
    <w:r w:rsidR="00ED3170">
      <w:rPr>
        <w:rFonts w:ascii="Open Sans" w:hAnsi="Open Sans" w:cs="Open Sans"/>
        <w:color w:val="000000"/>
        <w:sz w:val="20"/>
        <w:szCs w:val="20"/>
      </w:rPr>
      <w:t>2</w:t>
    </w:r>
    <w:r w:rsidRPr="00FF3CE5">
      <w:rPr>
        <w:rFonts w:ascii="Open Sans" w:hAnsi="Open Sans" w:cs="Open Sans"/>
        <w:color w:val="000000"/>
        <w:sz w:val="20"/>
        <w:szCs w:val="20"/>
      </w:rPr>
      <w:t xml:space="preserve"> IC NNO)</w:t>
    </w:r>
  </w:p>
  <w:p w:rsidR="00EB1C52" w:rsidRPr="00EB1C52" w:rsidRDefault="00EB1C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EE0" w:rsidRDefault="00FD4EE0" w:rsidP="00AD0066">
      <w:pPr>
        <w:spacing w:after="0" w:line="240" w:lineRule="auto"/>
      </w:pPr>
      <w:r>
        <w:separator/>
      </w:r>
    </w:p>
  </w:footnote>
  <w:footnote w:type="continuationSeparator" w:id="0">
    <w:p w:rsidR="00FD4EE0" w:rsidRDefault="00FD4EE0" w:rsidP="00AD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066" w:rsidRDefault="00897B18" w:rsidP="00AD0066">
    <w:pPr>
      <w:pStyle w:val="Zhlav"/>
      <w:jc w:val="center"/>
      <w:rPr>
        <w:noProof/>
      </w:rPr>
    </w:pPr>
    <w:r>
      <w:rPr>
        <w:noProof/>
      </w:rPr>
      <w:drawing>
        <wp:anchor distT="0" distB="0" distL="114300" distR="114300" simplePos="0" relativeHeight="251660288" behindDoc="0" locked="0" layoutInCell="1" allowOverlap="1">
          <wp:simplePos x="0" y="0"/>
          <wp:positionH relativeFrom="margin">
            <wp:posOffset>4691380</wp:posOffset>
          </wp:positionH>
          <wp:positionV relativeFrom="margin">
            <wp:posOffset>-872490</wp:posOffset>
          </wp:positionV>
          <wp:extent cx="1559560" cy="66865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P full color medium.png"/>
                  <pic:cNvPicPr/>
                </pic:nvPicPr>
                <pic:blipFill>
                  <a:blip r:embed="rId1">
                    <a:extLst>
                      <a:ext uri="{28A0092B-C50C-407E-A947-70E740481C1C}">
                        <a14:useLocalDpi xmlns:a14="http://schemas.microsoft.com/office/drawing/2010/main" val="0"/>
                      </a:ext>
                    </a:extLst>
                  </a:blip>
                  <a:stretch>
                    <a:fillRect/>
                  </a:stretch>
                </pic:blipFill>
                <pic:spPr>
                  <a:xfrm>
                    <a:off x="0" y="0"/>
                    <a:ext cx="1559560" cy="668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-638175</wp:posOffset>
          </wp:positionH>
          <wp:positionV relativeFrom="margin">
            <wp:posOffset>-980440</wp:posOffset>
          </wp:positionV>
          <wp:extent cx="2113368" cy="933450"/>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MYK (1).jpg"/>
                  <pic:cNvPicPr/>
                </pic:nvPicPr>
                <pic:blipFill>
                  <a:blip r:embed="rId2">
                    <a:extLst>
                      <a:ext uri="{28A0092B-C50C-407E-A947-70E740481C1C}">
                        <a14:useLocalDpi xmlns:a14="http://schemas.microsoft.com/office/drawing/2010/main" val="0"/>
                      </a:ext>
                    </a:extLst>
                  </a:blip>
                  <a:stretch>
                    <a:fillRect/>
                  </a:stretch>
                </pic:blipFill>
                <pic:spPr>
                  <a:xfrm>
                    <a:off x="0" y="0"/>
                    <a:ext cx="2113368" cy="933450"/>
                  </a:xfrm>
                  <a:prstGeom prst="rect">
                    <a:avLst/>
                  </a:prstGeom>
                </pic:spPr>
              </pic:pic>
            </a:graphicData>
          </a:graphic>
        </wp:anchor>
      </w:drawing>
    </w:r>
    <w:r w:rsidR="00FF3CE5">
      <w:rPr>
        <w:noProof/>
      </w:rPr>
      <w:ptab w:relativeTo="margin" w:alignment="center" w:leader="none"/>
    </w:r>
    <w:r w:rsidR="00EB1C52">
      <w:rPr>
        <w:noProof/>
      </w:rPr>
      <w:drawing>
        <wp:anchor distT="0" distB="0" distL="114300" distR="114300" simplePos="0" relativeHeight="251659264" behindDoc="0" locked="0" layoutInCell="1" allowOverlap="1">
          <wp:simplePos x="0" y="0"/>
          <wp:positionH relativeFrom="margin">
            <wp:posOffset>1976755</wp:posOffset>
          </wp:positionH>
          <wp:positionV relativeFrom="margin">
            <wp:posOffset>-1100455</wp:posOffset>
          </wp:positionV>
          <wp:extent cx="1663065" cy="111442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tejte_languages-01.png"/>
                  <pic:cNvPicPr/>
                </pic:nvPicPr>
                <pic:blipFill rotWithShape="1">
                  <a:blip r:embed="rId3">
                    <a:extLst>
                      <a:ext uri="{28A0092B-C50C-407E-A947-70E740481C1C}">
                        <a14:useLocalDpi xmlns:a14="http://schemas.microsoft.com/office/drawing/2010/main" val="0"/>
                      </a:ext>
                    </a:extLst>
                  </a:blip>
                  <a:srcRect t="16019" b="16990"/>
                  <a:stretch/>
                </pic:blipFill>
                <pic:spPr bwMode="auto">
                  <a:xfrm>
                    <a:off x="0" y="0"/>
                    <a:ext cx="1663065" cy="111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0066" w:rsidRDefault="00AD0066" w:rsidP="00AD006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ECC"/>
    <w:multiLevelType w:val="hybridMultilevel"/>
    <w:tmpl w:val="7A92AE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9A6750"/>
    <w:multiLevelType w:val="hybridMultilevel"/>
    <w:tmpl w:val="88EA1F4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3B2104"/>
    <w:multiLevelType w:val="hybridMultilevel"/>
    <w:tmpl w:val="EB1054F4"/>
    <w:lvl w:ilvl="0" w:tplc="04050001">
      <w:start w:val="1"/>
      <w:numFmt w:val="bullet"/>
      <w:lvlText w:val=""/>
      <w:lvlJc w:val="left"/>
      <w:pPr>
        <w:ind w:left="720" w:hanging="360"/>
      </w:pPr>
      <w:rPr>
        <w:rFonts w:ascii="Symbol" w:hAnsi="Symbol" w:hint="default"/>
      </w:rPr>
    </w:lvl>
    <w:lvl w:ilvl="1" w:tplc="ACE2FE42">
      <w:numFmt w:val="bullet"/>
      <w:lvlText w:val="-"/>
      <w:lvlJc w:val="left"/>
      <w:pPr>
        <w:ind w:left="1440" w:hanging="360"/>
      </w:pPr>
      <w:rPr>
        <w:rFonts w:ascii="Open Sans" w:eastAsia="Open Sans" w:hAnsi="Open Sans" w:cs="Open San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2D6ED1"/>
    <w:multiLevelType w:val="hybridMultilevel"/>
    <w:tmpl w:val="31B0B304"/>
    <w:lvl w:ilvl="0" w:tplc="8CAAF5B8">
      <w:numFmt w:val="bullet"/>
      <w:lvlText w:val="-"/>
      <w:lvlJc w:val="left"/>
      <w:pPr>
        <w:ind w:left="720" w:hanging="360"/>
      </w:pPr>
      <w:rPr>
        <w:rFonts w:ascii="Open Sans" w:eastAsia="Open Sans"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66"/>
    <w:rsid w:val="000735DA"/>
    <w:rsid w:val="00256238"/>
    <w:rsid w:val="003D62EB"/>
    <w:rsid w:val="00511AA5"/>
    <w:rsid w:val="005652E1"/>
    <w:rsid w:val="006D2F92"/>
    <w:rsid w:val="006E0DA4"/>
    <w:rsid w:val="008135B7"/>
    <w:rsid w:val="00897B18"/>
    <w:rsid w:val="00AD0066"/>
    <w:rsid w:val="00B755D1"/>
    <w:rsid w:val="00BC79B8"/>
    <w:rsid w:val="00D63557"/>
    <w:rsid w:val="00EB1C52"/>
    <w:rsid w:val="00ED3170"/>
    <w:rsid w:val="00F53868"/>
    <w:rsid w:val="00F8333B"/>
    <w:rsid w:val="00FD4EE0"/>
    <w:rsid w:val="00FF3CE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E4B6"/>
  <w15:chartTrackingRefBased/>
  <w15:docId w15:val="{27CF8800-9457-4B60-A037-29DCF1ED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652E1"/>
    <w:rPr>
      <w:rFonts w:ascii="Calibri" w:eastAsia="Calibri" w:hAnsi="Calibri" w:cs="Calibri"/>
      <w:lang w:eastAsia="cs-CZ"/>
    </w:rPr>
  </w:style>
  <w:style w:type="paragraph" w:styleId="Nadpis1">
    <w:name w:val="heading 1"/>
    <w:basedOn w:val="Normln"/>
    <w:next w:val="Normln"/>
    <w:link w:val="Nadpis1Char"/>
    <w:uiPriority w:val="9"/>
    <w:qFormat/>
    <w:rsid w:val="00AD0066"/>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006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AD0066"/>
  </w:style>
  <w:style w:type="paragraph" w:styleId="Zpat">
    <w:name w:val="footer"/>
    <w:basedOn w:val="Normln"/>
    <w:link w:val="ZpatChar"/>
    <w:uiPriority w:val="99"/>
    <w:unhideWhenUsed/>
    <w:rsid w:val="00AD006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AD0066"/>
  </w:style>
  <w:style w:type="character" w:customStyle="1" w:styleId="Nadpis1Char">
    <w:name w:val="Nadpis 1 Char"/>
    <w:basedOn w:val="Standardnpsmoodstavce"/>
    <w:link w:val="Nadpis1"/>
    <w:uiPriority w:val="9"/>
    <w:rsid w:val="00AD0066"/>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56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194F-543B-425C-9827-E84FCD3B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529</Words>
  <Characters>3123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ICP User</dc:creator>
  <cp:keywords/>
  <dc:description/>
  <cp:lastModifiedBy>ICP User</cp:lastModifiedBy>
  <cp:revision>8</cp:revision>
  <dcterms:created xsi:type="dcterms:W3CDTF">2021-06-09T09:33:00Z</dcterms:created>
  <dcterms:modified xsi:type="dcterms:W3CDTF">2022-01-04T14:05:00Z</dcterms:modified>
</cp:coreProperties>
</file>