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02" w:rsidRDefault="00F83A77">
      <w:pPr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37. regionální poradní platforma</w:t>
      </w:r>
    </w:p>
    <w:p w:rsidR="00296002" w:rsidRDefault="00F83A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Integrační centrum Praha, o.p.s.</w:t>
      </w:r>
    </w:p>
    <w:p w:rsidR="00296002" w:rsidRDefault="00F83A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(Evidenční číslo projektu: AMIF/20/06)</w:t>
      </w:r>
    </w:p>
    <w:p w:rsidR="00296002" w:rsidRDefault="00F83A77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296002" w:rsidRDefault="00F83A7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Magistrát hl. m. Prahy, Škodův palác, Jungmannova 35/29, Praha 1</w:t>
      </w:r>
    </w:p>
    <w:p w:rsidR="00296002" w:rsidRDefault="00F83A7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 a čas konání: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 9. 2019, 13:00 – 16:00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960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0" w:gutter="0"/>
          <w:pgNumType w:start="1"/>
          <w:cols w:space="708" w:equalWidth="0">
            <w:col w:w="9406"/>
          </w:cols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Přítomni: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Ditrychová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CIC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Anna Pacovská, Člověk v tísni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Zuzana Petrů, DDM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Eliška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Haumerová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Charita ČR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Johana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Masec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Charita Praha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Veronika Bílá,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Iustitia</w:t>
      </w:r>
      <w:proofErr w:type="spellEnd"/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Zdenka Dubová,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Dráček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Covrigová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ICP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Kateřina Jará, ICP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Luboš Kožíšek, ICP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Miroslava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Danyljuková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ICP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Veronika Spiegelová, ICP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Veronika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Kramáreková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ICP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Bultová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IOM Praha 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Barbora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Chrzová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Konsorcium NNO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 Kalinová, META,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 Janoušek, MHMP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Dumont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MPSV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Petr Pravda, MV ČR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Michal Kryl, Nová škola, o.p.s.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Pavel Mácha, OAMP MV ČR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Marek Lisý, OAMP MV ČR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Beátha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Mýtheová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OPU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Netuka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OPU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Martin Rozumek, OPU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Monika Korábová, PPI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 Valentová, SIMI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Simona Kalíková, SIMI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Luongová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ÚMČ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Praha - Libuš</w:t>
      </w:r>
      <w:proofErr w:type="gramEnd"/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Michal Volák, ÚMČ Praha 10 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Barbora Matysová, ÚMČ Praha 11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Zdeněk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Pagač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ÚMČ Praha 12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Liudmila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Gasina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ÚMČ Praha 14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Tadičová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ÚMČ Praha 20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Adéla Šulcová, ÚMČ Praha 3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Anna Chválová, ÚMČ Praha 4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nka Kazdová Kocourková, ÚMČ Praha 5</w:t>
      </w:r>
    </w:p>
    <w:p w:rsidR="00296002" w:rsidRDefault="00F83A7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Tomáš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ÚMČ Praha 7</w:t>
      </w:r>
    </w:p>
    <w:p w:rsidR="00296002" w:rsidRDefault="002960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002" w:rsidRDefault="002960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296002">
          <w:type w:val="continuous"/>
          <w:pgSz w:w="11906" w:h="16838"/>
          <w:pgMar w:top="1417" w:right="1417" w:bottom="1417" w:left="1417" w:header="708" w:footer="0" w:gutter="0"/>
          <w:cols w:num="2" w:space="708" w:equalWidth="0">
            <w:col w:w="4175" w:space="720"/>
            <w:col w:w="4175" w:space="0"/>
          </w:cols>
        </w:sect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Aktuality – Jan Janoušek, MHMP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Aktuality a informace k připravovanému akčnímu plánu na 2020/2021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Pozvánka na informační seminář ke grantový projektům (11.9.2019)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stručná prezentace grantů 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Nový kolega na M</w:t>
      </w:r>
      <w:r>
        <w:rPr>
          <w:rFonts w:ascii="Times New Roman" w:eastAsia="Times New Roman" w:hAnsi="Times New Roman" w:cs="Times New Roman"/>
          <w:sz w:val="24"/>
          <w:szCs w:val="24"/>
        </w:rPr>
        <w:t>HMP v oddělení národnostních menšin a cizinců na pozici “specialista národnostních menšin”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Ing. Michal Panocha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Vyzvání účastníků RPP k dodání informací o chystaných aktivitách na web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www.metropolevsech.cz</w:t>
        </w:r>
      </w:hyperlink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uality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Anca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Covrigová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ICP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Pozvánka na konferenci „Komunikací k integraci“ MHMP a ICP (16-17.9.2019) (www.konferenceintegrace.cz)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Specialistka integrace na MČ v ICP – Bc. Kateřina Jará.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řebírá agendu po vedoucích poboček,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pozice slouží jako podpora pro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MČ v rámci agendy integrace cizinců. Specialistka integrace je zároveň hlavní kontaktní osobou z ICP pro MČ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můžete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kontaktovat </w:t>
      </w:r>
      <w:r>
        <w:rPr>
          <w:rFonts w:ascii="Times New Roman" w:eastAsia="Times New Roman" w:hAnsi="Times New Roman" w:cs="Times New Roman"/>
          <w:sz w:val="24"/>
          <w:szCs w:val="24"/>
        </w:rPr>
        <w:t>každý všední den na telefonu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+420 777 867 861 či emailu: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sitovani@icpraha.com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Aktuality – Luboš Kožíšek a Veronika Spiegelová,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ICP 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rámci listopadové RPP, která se koná 12.11. od 13:00, se uskuteční kulatý stůl na téma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Dobrovolnictví cizinců jako nástroj integrace.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Tato aktivita vychází z akčního plánu koncepce integrace cizinců (viz priorita soužití).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Všichni jsou srdečně zváni. Podněty či nápady na témata/řečníky sdílejte s koordinátorkou Veronikou Spiegelovou na e-mailu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v.spiegelova@icpraha.com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Projekt INTEGRA: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11.6. 2019 se ICP aktivně zúčastnilo akce EU INTEGRA DAY v Bruselu, která se konala pod záštitou Evropského výboru regionů. Rok a půl po zahájení projektu zde projektoví partneři sdíleli nabyté zkušen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osti a představili sérii doporučení, týkající se tématu integrace cizinců, pro lokální, národní i evropsko-unijní úroveň. Tato doporučení včetně dalších výstupů projektu jsou k dispozici v elektronické formě na oficiálních stránkách projektu (v záložce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“): </w:t>
      </w:r>
      <w:hyperlink r:id="rId1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www.integra-eu.net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.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rámci kampaně projektu vznikla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nová webová stránka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Photo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Voice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  </w:t>
      </w:r>
      <w:hyperlink r:id="rId18">
        <w:r>
          <w:rPr>
            <w:rFonts w:ascii="Times New Roman" w:eastAsia="Times New Roman" w:hAnsi="Times New Roman" w:cs="Times New Roman"/>
            <w:b/>
            <w:color w:val="0F8975"/>
            <w:sz w:val="24"/>
            <w:szCs w:val="24"/>
            <w:highlight w:val="white"/>
            <w:u w:val="single"/>
          </w:rPr>
          <w:t>https://photovoice.icpraha.com/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Tato webová stránka navazuje na audio-vizuální výstavu „Integrace cizinců očima Pražanů“, kterou ICP připravilo v dubnu 2019, a představuje vybrané autory z Ruska, Izraele, Bulharska, Běloruska, Chile a dalších zemí,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kteří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pomocí fotek, komentářů a audio-rozhovorů sdílí své zkušenosti s integrací do české společnosti. Vedle webové stránky vznikla čtveřice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zinů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/letáků, jejichž cílem je zvýšení povědomí široké veřejnosti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PhotoVoice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webu (skrze QR kód), o projektu INTEGRA i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becně o přítomnosti cizinců v Praze.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Posledním plánovaných výstupem projektu je mini-série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podcastů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Bowl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Prague aneb v Praze jsme doma</w:t>
      </w:r>
      <w:r>
        <w:rPr>
          <w:rFonts w:ascii="Times New Roman" w:eastAsia="Times New Roman" w:hAnsi="Times New Roman" w:cs="Times New Roman"/>
          <w:sz w:val="24"/>
          <w:szCs w:val="24"/>
        </w:rPr>
        <w:t>, která představí příběhy 4 aktivních cizinců působících v Praze. 10. října 2019 proběhne na centrále ICP (Žitná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51, Praha) den otevřených dveří “Open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vol.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“,  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rámci kterého proběhne od 18:00 slavnostní křest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podcastů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přítomnosti protagonistů projektu. Všichni jsou srdečně zváni. 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Aktuality – dobrá praxe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Zkušenosti OPU z projektu IMAGE – In a PR aktivit – Beáta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Mathé</w:t>
      </w:r>
      <w:proofErr w:type="spellEnd"/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Prezentace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kampaně “Nechci litovat”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Cílem kampaně je podpora tolerance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  společnosti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hájení lidských práv. Informování o tvorbě kampaně a oslovených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influencerech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video: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https://www.facebook.com/organizacepropomocuprchlikum/videos/337756320473192</w:t>
        </w:r>
      </w:hyperlink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Prezentace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projektu IMAGE-in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kterém spolupracuje pět evropských měst (Pisa,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Murcia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Liverpool a Praha) a jehož cílem je prohlubování interkulturní integrace cizinců pomocí síly obrazu, je spolufinancován z programu Evropské unie Erasmus+.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Cílová skupina bylo 20 lidí ve věku 15-24.let, kteří se zúčastnili workshopů audiovizuální tvorby a výsledkem byl videoklip k písničce rappera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Dounyho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“Těžký je přežít”. 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video: 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https://www.youtube.com/watch?v=rIEjcmH8pik</w:t>
        </w:r>
      </w:hyperlink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Novela zákona o pobytu cizinců – hlavní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změny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Mgr. Marek Lisý, Mgr. Pavel Mácha,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MV ČR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Viz. prezentace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Shrnutí realizace aktivit v rámci priority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Soužití za léta 2018/2019, změny do dalších let – Eva Valentová, SIMI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Viz. prezentace 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Práce ve skupinách nad texty k tématu soužití – pilot manuálu pro obce z projektu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MIS - Eva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Valentová, SIMI</w:t>
      </w: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Vytvoření tří skupin po sedmi lidech. Prostudování manuálu, vyplnění dotazníku zpětné vazby a následná koordinovaná diskuze. 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6002" w:rsidRDefault="00F83A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Různé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296002" w:rsidRDefault="00F83A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Sdružení pro integraci a migraci a Městská část Praha 3 Vás srdečně zvou na </w:t>
      </w:r>
      <w:hyperlink r:id="rId2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projekci dokumentárního filmu s debatou Ženy od vedle</w:t>
        </w:r>
      </w:hyperlink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V debatě po filmu se zaměříme zejména na to, jak ženy vn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itřně (ne)prožívají svojí migrační či uprchlickou zkušenost. </w:t>
      </w:r>
    </w:p>
    <w:p w:rsidR="00296002" w:rsidRDefault="00F83A7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Akce proběhne ve čtvrtek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19.9. 2019 od 15:00 v Komunitním centru Žižkov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Koněvova 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65a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, Praha 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96002" w:rsidRDefault="0029600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96002">
      <w:type w:val="continuous"/>
      <w:pgSz w:w="11906" w:h="16838"/>
      <w:pgMar w:top="1417" w:right="1417" w:bottom="1417" w:left="1417" w:header="708" w:footer="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77" w:rsidRDefault="00F83A77">
      <w:pPr>
        <w:spacing w:after="0" w:line="240" w:lineRule="auto"/>
      </w:pPr>
      <w:r>
        <w:separator/>
      </w:r>
    </w:p>
  </w:endnote>
  <w:endnote w:type="continuationSeparator" w:id="0">
    <w:p w:rsidR="00F83A77" w:rsidRDefault="00F8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02" w:rsidRDefault="00296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02" w:rsidRDefault="00296002">
    <w:pPr>
      <w:spacing w:after="0" w:line="240" w:lineRule="auto"/>
    </w:pPr>
  </w:p>
  <w:p w:rsidR="00296002" w:rsidRDefault="00F83A77">
    <w:pPr>
      <w:spacing w:after="0" w:line="240" w:lineRule="auto"/>
      <w:rPr>
        <w:b/>
        <w:sz w:val="14"/>
        <w:szCs w:val="14"/>
      </w:rPr>
    </w:pPr>
    <w:r>
      <w:rPr>
        <w:b/>
        <w:sz w:val="14"/>
        <w:szCs w:val="14"/>
      </w:rPr>
      <w:t xml:space="preserve">                </w:t>
    </w:r>
  </w:p>
  <w:p w:rsidR="00296002" w:rsidRDefault="00F83A77">
    <w:pPr>
      <w:jc w:val="center"/>
      <w:rPr>
        <w:b/>
        <w:sz w:val="21"/>
        <w:szCs w:val="21"/>
      </w:rPr>
    </w:pPr>
    <w:r>
      <w:rPr>
        <w:b/>
        <w:sz w:val="21"/>
        <w:szCs w:val="21"/>
      </w:rPr>
      <w:t>Projekt Integrační centrum Praha VII, registrační číslo AMIF/20/06 je financován v rámci národního programu Azylového, migračního a integračního fondu a rozpočtu Ministerstva vnitra České republiky</w:t>
    </w:r>
  </w:p>
  <w:p w:rsidR="00296002" w:rsidRDefault="00F83A77">
    <w:pPr>
      <w:spacing w:after="0" w:line="240" w:lineRule="auto"/>
      <w:rPr>
        <w:b/>
        <w:sz w:val="12"/>
        <w:szCs w:val="12"/>
      </w:rPr>
    </w:pPr>
    <w:r>
      <w:rPr>
        <w:b/>
        <w:sz w:val="14"/>
        <w:szCs w:val="14"/>
      </w:rPr>
      <w:t xml:space="preserve">            </w:t>
    </w:r>
    <w:r>
      <w:rPr>
        <w:b/>
        <w:sz w:val="12"/>
        <w:szCs w:val="12"/>
      </w:rPr>
      <w:t xml:space="preserve"> </w:t>
    </w:r>
  </w:p>
  <w:p w:rsidR="00296002" w:rsidRDefault="00F83A77">
    <w:pPr>
      <w:spacing w:after="0" w:line="240" w:lineRule="auto"/>
    </w:pPr>
    <w:r>
      <w:rPr>
        <w:b/>
        <w:sz w:val="12"/>
        <w:szCs w:val="12"/>
      </w:rPr>
      <w:t xml:space="preserve">                                            </w:t>
    </w:r>
    <w:r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.                                        </w:t>
    </w:r>
    <w:r>
      <w:rPr>
        <w:b/>
        <w:sz w:val="12"/>
        <w:szCs w:val="12"/>
      </w:rPr>
      <w:t xml:space="preserve">                                               </w:t>
    </w:r>
  </w:p>
  <w:p w:rsidR="00296002" w:rsidRDefault="00296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02" w:rsidRDefault="00296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77" w:rsidRDefault="00F83A77">
      <w:pPr>
        <w:spacing w:after="0" w:line="240" w:lineRule="auto"/>
      </w:pPr>
      <w:r>
        <w:separator/>
      </w:r>
    </w:p>
  </w:footnote>
  <w:footnote w:type="continuationSeparator" w:id="0">
    <w:p w:rsidR="00F83A77" w:rsidRDefault="00F8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02" w:rsidRDefault="00296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02" w:rsidRDefault="00F83A77">
    <w:pPr>
      <w:spacing w:after="0" w:line="240" w:lineRule="auto"/>
    </w:pPr>
    <w:r>
      <w:rPr>
        <w:rFonts w:ascii="Arial" w:eastAsia="Arial" w:hAnsi="Arial" w:cs="Arial"/>
        <w:b/>
        <w:noProof/>
        <w:color w:val="222222"/>
        <w:sz w:val="19"/>
        <w:szCs w:val="19"/>
      </w:rPr>
      <w:drawing>
        <wp:inline distT="0" distB="0" distL="0" distR="0">
          <wp:extent cx="3928383" cy="723649"/>
          <wp:effectExtent l="0" t="0" r="0" b="0"/>
          <wp:docPr id="13" name="image2.jpg" descr="C:\Users\uzivatel\Desktop\ViewImage.as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zivatel\Desktop\ViewImage.aspx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8383" cy="723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4415155</wp:posOffset>
          </wp:positionH>
          <wp:positionV relativeFrom="paragraph">
            <wp:posOffset>24130</wp:posOffset>
          </wp:positionV>
          <wp:extent cx="1562100" cy="67119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6002" w:rsidRDefault="00296002">
    <w:pPr>
      <w:spacing w:after="0" w:line="240" w:lineRule="auto"/>
    </w:pPr>
  </w:p>
  <w:p w:rsidR="00296002" w:rsidRDefault="00296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02" w:rsidRDefault="00296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149"/>
    <w:multiLevelType w:val="multilevel"/>
    <w:tmpl w:val="E5E0654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02"/>
    <w:rsid w:val="00296002"/>
    <w:rsid w:val="005A0E1E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5F5A-C1DB-4BD4-B51B-D5AD827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uiPriority w:val="9"/>
    <w:qFormat/>
    <w:pPr>
      <w:suppressAutoHyphens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hotovoice.icprah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events/944222432597546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ntegra-eu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spiegelova@icpraha.com" TargetMode="External"/><Relationship Id="rId20" Type="http://schemas.openxmlformats.org/officeDocument/2006/relationships/hyperlink" Target="https://www.youtube.com/watch?v=rIEjcmH8p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itovani@icpraha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facebook.com/organizacepropomocuprchlikum/videos/337756320473192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tropolevsech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A/uYdCnON0q9T+BgeKAXY+JLw==">AMUW2mUM0aE75e8qH9nq006PSuPBYxcRZVLk41v7oH79E+HGTUVUrnlgGDYN7YooMZYrgMpSZ/m/bXQG80b7umOj4ckUr6RqC4VVuEyXw/BzKGsthtImKdXPs7Nt2xM5mdU9aS2iB57M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ICP-113</cp:lastModifiedBy>
  <cp:revision>2</cp:revision>
  <dcterms:created xsi:type="dcterms:W3CDTF">2019-09-19T12:01:00Z</dcterms:created>
  <dcterms:modified xsi:type="dcterms:W3CDTF">2019-09-19T12:01:00Z</dcterms:modified>
</cp:coreProperties>
</file>